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7EDCC"/>
  <w:body>
    <w:p w:rsidR="00553658" w:rsidRDefault="00553658">
      <w:pPr>
        <w:spacing w:line="400" w:lineRule="exact"/>
        <w:jc w:val="center"/>
        <w:rPr>
          <w:rFonts w:ascii="標楷體" w:eastAsia="標楷體" w:hAnsi="標楷體" w:cs="標楷體"/>
          <w:b/>
          <w:color w:val="000000"/>
          <w:sz w:val="32"/>
          <w:szCs w:val="16"/>
        </w:rPr>
      </w:pPr>
      <w:r>
        <w:rPr>
          <w:rFonts w:ascii="標楷體" w:eastAsia="標楷體" w:hAnsi="標楷體" w:cs="標楷體"/>
          <w:b/>
          <w:color w:val="000000"/>
          <w:sz w:val="32"/>
          <w:szCs w:val="32"/>
        </w:rPr>
        <w:t xml:space="preserve">     臺南市104學年度健康促進學校輔導訪視紀錄表</w:t>
      </w:r>
    </w:p>
    <w:p w:rsidR="00553658" w:rsidRDefault="00553658">
      <w:pPr>
        <w:spacing w:line="400" w:lineRule="exact"/>
        <w:rPr>
          <w:rFonts w:ascii="標楷體" w:eastAsia="標楷體" w:hAnsi="標楷體" w:cs="標楷體"/>
          <w:color w:val="000000"/>
          <w:sz w:val="28"/>
          <w:szCs w:val="28"/>
        </w:rPr>
      </w:pPr>
      <w:r>
        <w:rPr>
          <w:rFonts w:ascii="標楷體" w:eastAsia="標楷體" w:hAnsi="標楷體" w:cs="標楷體"/>
          <w:b/>
          <w:color w:val="000000"/>
          <w:sz w:val="32"/>
          <w:szCs w:val="16"/>
        </w:rPr>
        <w:t>壹、基本資料</w:t>
      </w:r>
    </w:p>
    <w:tbl>
      <w:tblPr>
        <w:tblW w:w="0" w:type="auto"/>
        <w:tblInd w:w="28" w:type="dxa"/>
        <w:tblLayout w:type="fixed"/>
        <w:tblCellMar>
          <w:left w:w="28" w:type="dxa"/>
          <w:right w:w="28" w:type="dxa"/>
        </w:tblCellMar>
        <w:tblLook w:val="0000"/>
      </w:tblPr>
      <w:tblGrid>
        <w:gridCol w:w="966"/>
        <w:gridCol w:w="1417"/>
        <w:gridCol w:w="2319"/>
        <w:gridCol w:w="516"/>
        <w:gridCol w:w="1560"/>
        <w:gridCol w:w="142"/>
        <w:gridCol w:w="1417"/>
        <w:gridCol w:w="1541"/>
      </w:tblGrid>
      <w:tr w:rsidR="00553658">
        <w:trPr>
          <w:cantSplit/>
          <w:trHeight w:val="448"/>
          <w:tblHeader/>
        </w:trPr>
        <w:tc>
          <w:tcPr>
            <w:tcW w:w="2383"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jc w:val="center"/>
            </w:pPr>
            <w:r>
              <w:rPr>
                <w:rFonts w:ascii="標楷體" w:eastAsia="標楷體" w:hAnsi="標楷體" w:cs="標楷體"/>
                <w:color w:val="000000"/>
                <w:sz w:val="28"/>
                <w:szCs w:val="28"/>
              </w:rPr>
              <w:t>學校名稱</w:t>
            </w:r>
          </w:p>
        </w:tc>
        <w:tc>
          <w:tcPr>
            <w:tcW w:w="74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jc w:val="both"/>
            </w:pPr>
            <w:r>
              <w:rPr>
                <w:rFonts w:ascii="標楷體" w:eastAsia="標楷體" w:hAnsi="標楷體" w:cs="標楷體"/>
                <w:sz w:val="28"/>
                <w:szCs w:val="28"/>
              </w:rPr>
              <w:t xml:space="preserve">東區忠孝國民中學                    </w:t>
            </w:r>
          </w:p>
        </w:tc>
      </w:tr>
      <w:tr w:rsidR="00553658">
        <w:trPr>
          <w:cantSplit/>
          <w:trHeight w:val="302"/>
        </w:trPr>
        <w:tc>
          <w:tcPr>
            <w:tcW w:w="2383"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jc w:val="center"/>
            </w:pPr>
            <w:r>
              <w:rPr>
                <w:rFonts w:ascii="標楷體" w:eastAsia="標楷體" w:hAnsi="標楷體" w:cs="標楷體"/>
                <w:color w:val="000000"/>
              </w:rPr>
              <w:t>學校班級數</w:t>
            </w:r>
          </w:p>
        </w:tc>
        <w:tc>
          <w:tcPr>
            <w:tcW w:w="2319" w:type="dxa"/>
            <w:tcBorders>
              <w:top w:val="single" w:sz="4" w:space="0" w:color="000000"/>
              <w:left w:val="single" w:sz="4" w:space="0" w:color="000000"/>
              <w:bottom w:val="single" w:sz="4" w:space="0" w:color="000000"/>
            </w:tcBorders>
            <w:shd w:val="clear" w:color="auto" w:fill="auto"/>
            <w:vAlign w:val="center"/>
          </w:tcPr>
          <w:p w:rsidR="00553658" w:rsidRDefault="00553658">
            <w:pPr>
              <w:snapToGrid w:val="0"/>
              <w:spacing w:line="320" w:lineRule="exact"/>
            </w:pPr>
            <w:r>
              <w:rPr>
                <w:rFonts w:ascii="標楷體" w:eastAsia="標楷體" w:hAnsi="標楷體" w:cs="標楷體"/>
                <w:color w:val="000000"/>
                <w:szCs w:val="28"/>
              </w:rPr>
              <w:t>43</w:t>
            </w:r>
          </w:p>
        </w:tc>
        <w:tc>
          <w:tcPr>
            <w:tcW w:w="2218" w:type="dxa"/>
            <w:gridSpan w:val="3"/>
            <w:tcBorders>
              <w:top w:val="single" w:sz="4" w:space="0" w:color="000000"/>
              <w:left w:val="single" w:sz="4" w:space="0" w:color="000000"/>
              <w:bottom w:val="single" w:sz="4" w:space="0" w:color="000000"/>
            </w:tcBorders>
            <w:shd w:val="clear" w:color="auto" w:fill="auto"/>
            <w:vAlign w:val="center"/>
          </w:tcPr>
          <w:p w:rsidR="00553658" w:rsidRDefault="00553658">
            <w:pPr>
              <w:spacing w:line="320" w:lineRule="exact"/>
            </w:pPr>
            <w:r>
              <w:rPr>
                <w:rFonts w:ascii="標楷體" w:eastAsia="標楷體" w:hAnsi="標楷體" w:cs="標楷體"/>
                <w:color w:val="000000"/>
                <w:szCs w:val="28"/>
              </w:rPr>
              <w:t xml:space="preserve">     學生人數</w:t>
            </w: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napToGrid w:val="0"/>
              <w:spacing w:line="320" w:lineRule="exact"/>
            </w:pPr>
            <w:r>
              <w:rPr>
                <w:rFonts w:ascii="標楷體" w:eastAsia="標楷體" w:hAnsi="標楷體" w:cs="標楷體"/>
                <w:color w:val="000000"/>
                <w:szCs w:val="28"/>
              </w:rPr>
              <w:t>1147</w:t>
            </w:r>
          </w:p>
        </w:tc>
      </w:tr>
      <w:tr w:rsidR="00553658">
        <w:trPr>
          <w:cantSplit/>
          <w:trHeight w:val="557"/>
        </w:trPr>
        <w:tc>
          <w:tcPr>
            <w:tcW w:w="2383"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napToGrid w:val="0"/>
              <w:spacing w:line="240" w:lineRule="atLeast"/>
              <w:jc w:val="center"/>
            </w:pPr>
            <w:r>
              <w:rPr>
                <w:rFonts w:ascii="標楷體" w:eastAsia="標楷體" w:hAnsi="標楷體" w:cs="標楷體"/>
                <w:bCs/>
                <w:color w:val="000000"/>
                <w:sz w:val="28"/>
                <w:szCs w:val="28"/>
              </w:rPr>
              <w:t>輔  導   內   容</w:t>
            </w:r>
          </w:p>
        </w:tc>
        <w:tc>
          <w:tcPr>
            <w:tcW w:w="74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pacing w:line="400" w:lineRule="exact"/>
              <w:ind w:firstLine="1400"/>
            </w:pPr>
            <w:r>
              <w:rPr>
                <w:rFonts w:ascii="標楷體" w:eastAsia="標楷體" w:hAnsi="標楷體" w:cs="標楷體"/>
                <w:bCs/>
                <w:sz w:val="28"/>
                <w:szCs w:val="28"/>
              </w:rPr>
              <w:t xml:space="preserve"> 執     行     情     形</w:t>
            </w:r>
          </w:p>
        </w:tc>
      </w:tr>
      <w:tr w:rsidR="00553658">
        <w:trPr>
          <w:cantSplit/>
          <w:trHeight w:val="202"/>
        </w:trPr>
        <w:tc>
          <w:tcPr>
            <w:tcW w:w="966" w:type="dxa"/>
            <w:vMerge w:val="restart"/>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pPr>
              <w:spacing w:line="200" w:lineRule="exact"/>
              <w:ind w:left="113" w:right="113"/>
              <w:jc w:val="center"/>
            </w:pPr>
            <w:r>
              <w:rPr>
                <w:rFonts w:ascii="標楷體" w:eastAsia="標楷體" w:hAnsi="標楷體" w:cs="標楷體"/>
                <w:bCs/>
                <w:sz w:val="26"/>
              </w:rPr>
              <w:t xml:space="preserve">一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553658" w:rsidRDefault="00553658">
            <w:pPr>
              <w:snapToGrid w:val="0"/>
              <w:spacing w:line="320" w:lineRule="exact"/>
              <w:jc w:val="both"/>
            </w:pPr>
            <w:r>
              <w:rPr>
                <w:rFonts w:ascii="標楷體" w:eastAsia="標楷體" w:hAnsi="標楷體" w:cs="標楷體"/>
                <w:bCs/>
                <w:sz w:val="26"/>
              </w:rPr>
              <w:t>視力保健</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540" w:lineRule="exact"/>
              <w:ind w:firstLine="240"/>
            </w:pPr>
            <w:r>
              <w:rPr>
                <w:rFonts w:ascii="標楷體" w:eastAsia="標楷體" w:hAnsi="標楷體" w:cs="標楷體"/>
                <w:bCs/>
              </w:rPr>
              <w:t xml:space="preserve">    項     目</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ind w:firstLine="240"/>
              <w:rPr>
                <w:rFonts w:ascii="標楷體" w:eastAsia="標楷體" w:hAnsi="標楷體" w:cs="標楷體"/>
                <w:bCs/>
              </w:rPr>
            </w:pPr>
            <w:r>
              <w:rPr>
                <w:rFonts w:ascii="標楷體" w:eastAsia="標楷體" w:hAnsi="標楷體" w:cs="標楷體"/>
                <w:bCs/>
              </w:rPr>
              <w:t>102學年度</w:t>
            </w:r>
          </w:p>
          <w:p w:rsidR="00553658" w:rsidRDefault="00553658">
            <w:pPr>
              <w:spacing w:line="280" w:lineRule="exact"/>
              <w:ind w:firstLine="240"/>
            </w:pPr>
            <w:r>
              <w:rPr>
                <w:rFonts w:ascii="標楷體" w:eastAsia="標楷體" w:hAnsi="標楷體" w:cs="標楷體"/>
                <w:bCs/>
              </w:rPr>
              <w:t>第1學期</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ind w:firstLine="240"/>
              <w:rPr>
                <w:rFonts w:ascii="標楷體" w:eastAsia="標楷體" w:hAnsi="標楷體" w:cs="標楷體"/>
                <w:bCs/>
              </w:rPr>
            </w:pPr>
            <w:r>
              <w:rPr>
                <w:rFonts w:ascii="標楷體" w:eastAsia="標楷體" w:hAnsi="標楷體" w:cs="標楷體"/>
                <w:bCs/>
              </w:rPr>
              <w:t>103學年度</w:t>
            </w:r>
          </w:p>
          <w:p w:rsidR="00553658" w:rsidRDefault="00553658">
            <w:pPr>
              <w:spacing w:line="280" w:lineRule="exact"/>
              <w:ind w:firstLine="240"/>
            </w:pPr>
            <w:r>
              <w:rPr>
                <w:rFonts w:ascii="標楷體" w:eastAsia="標楷體" w:hAnsi="標楷體" w:cs="標楷體"/>
                <w:bCs/>
              </w:rPr>
              <w:t>第1學期</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pacing w:line="280" w:lineRule="exact"/>
              <w:ind w:firstLine="240"/>
              <w:rPr>
                <w:rFonts w:ascii="標楷體" w:eastAsia="標楷體" w:hAnsi="標楷體" w:cs="標楷體"/>
                <w:bCs/>
              </w:rPr>
            </w:pPr>
            <w:r>
              <w:rPr>
                <w:rFonts w:ascii="標楷體" w:eastAsia="標楷體" w:hAnsi="標楷體" w:cs="標楷體"/>
                <w:bCs/>
              </w:rPr>
              <w:t>104學年度</w:t>
            </w:r>
          </w:p>
          <w:p w:rsidR="00553658" w:rsidRDefault="00553658">
            <w:pPr>
              <w:spacing w:line="280" w:lineRule="exact"/>
              <w:ind w:firstLine="240"/>
            </w:pPr>
            <w:r>
              <w:rPr>
                <w:rFonts w:ascii="標楷體" w:eastAsia="標楷體" w:hAnsi="標楷體" w:cs="標楷體"/>
                <w:bCs/>
              </w:rPr>
              <w:t>第1學期</w:t>
            </w:r>
          </w:p>
        </w:tc>
      </w:tr>
      <w:tr w:rsidR="00553658">
        <w:trPr>
          <w:cantSplit/>
          <w:trHeight w:val="251"/>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60" w:lineRule="exact"/>
            </w:pPr>
            <w:r>
              <w:rPr>
                <w:rFonts w:ascii="標楷體" w:eastAsia="標楷體" w:hAnsi="標楷體" w:cs="標楷體"/>
                <w:bCs/>
              </w:rPr>
              <w:t>全體裸視篩檢視力不良率</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jc w:val="center"/>
            </w:pPr>
            <w:r>
              <w:rPr>
                <w:rFonts w:ascii="標楷體" w:eastAsia="標楷體" w:hAnsi="標楷體" w:cs="標楷體"/>
                <w:bCs/>
                <w:sz w:val="20"/>
              </w:rPr>
              <w:t>81.3%</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jc w:val="center"/>
            </w:pPr>
            <w:r>
              <w:rPr>
                <w:rFonts w:ascii="標楷體" w:eastAsia="標楷體" w:hAnsi="標楷體" w:cs="標楷體"/>
                <w:bCs/>
                <w:sz w:val="20"/>
              </w:rPr>
              <w:t>82.6%</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jc w:val="center"/>
            </w:pPr>
            <w:r>
              <w:rPr>
                <w:rFonts w:ascii="標楷體" w:eastAsia="標楷體" w:hAnsi="標楷體" w:cs="標楷體"/>
                <w:bCs/>
                <w:sz w:val="20"/>
              </w:rPr>
              <w:t>82.1%</w:t>
            </w:r>
          </w:p>
        </w:tc>
      </w:tr>
      <w:tr w:rsidR="00553658">
        <w:trPr>
          <w:cantSplit/>
          <w:trHeight w:val="251"/>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60" w:lineRule="exact"/>
            </w:pPr>
            <w:r>
              <w:rPr>
                <w:rFonts w:ascii="標楷體" w:eastAsia="標楷體" w:hAnsi="標楷體" w:cs="標楷體"/>
                <w:bCs/>
              </w:rPr>
              <w:t>裸視篩檢視力不良就醫複檢率</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jc w:val="center"/>
            </w:pPr>
            <w:r>
              <w:rPr>
                <w:rFonts w:ascii="標楷體" w:eastAsia="標楷體" w:hAnsi="標楷體" w:cs="標楷體"/>
                <w:bCs/>
                <w:sz w:val="20"/>
              </w:rPr>
              <w:t>97.4%</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jc w:val="center"/>
            </w:pPr>
            <w:r>
              <w:rPr>
                <w:rFonts w:ascii="標楷體" w:eastAsia="標楷體" w:hAnsi="標楷體" w:cs="標楷體"/>
                <w:bCs/>
                <w:sz w:val="20"/>
              </w:rPr>
              <w:t>98.7%</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jc w:val="center"/>
            </w:pPr>
            <w:r>
              <w:rPr>
                <w:rFonts w:ascii="標楷體" w:eastAsia="標楷體" w:hAnsi="標楷體" w:cs="標楷體"/>
                <w:bCs/>
                <w:sz w:val="20"/>
              </w:rPr>
              <w:t>96.0%</w:t>
            </w:r>
          </w:p>
        </w:tc>
      </w:tr>
      <w:tr w:rsidR="00553658">
        <w:trPr>
          <w:cantSplit/>
          <w:trHeight w:val="196"/>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EA713E">
            <w:pPr>
              <w:spacing w:line="300" w:lineRule="exact"/>
            </w:pPr>
            <w:r w:rsidRPr="00EA713E">
              <w:rPr>
                <w:rFonts w:ascii="標楷體" w:eastAsia="標楷體" w:hAnsi="標楷體" w:cs="標楷體"/>
                <w:bCs/>
              </w:rPr>
              <w:pict>
                <v:line id="_x0000_s1029" style="position:absolute;z-index:251659264;mso-position-horizontal-relative:text;mso-position-vertical-relative:text" from="138.7pt,2.4pt" to="219.8pt,19.05pt" strokeweight=".26mm">
                  <v:stroke joinstyle="miter" endcap="square"/>
                </v:line>
              </w:pict>
            </w:r>
            <w:r w:rsidR="00553658">
              <w:rPr>
                <w:rFonts w:ascii="標楷體" w:eastAsia="標楷體" w:hAnsi="標楷體" w:cs="標楷體"/>
                <w:bCs/>
              </w:rPr>
              <w:t>視力不良定期就醫追蹤率</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napToGrid w:val="0"/>
              <w:spacing w:line="300" w:lineRule="exact"/>
              <w:ind w:firstLine="1300"/>
              <w:jc w:val="center"/>
            </w:pP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napToGrid w:val="0"/>
              <w:jc w:val="center"/>
            </w:pPr>
            <w:r>
              <w:rPr>
                <w:rFonts w:ascii="標楷體" w:eastAsia="標楷體" w:hAnsi="標楷體" w:cs="標楷體"/>
                <w:bCs/>
                <w:sz w:val="20"/>
              </w:rPr>
              <w:t>98%</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jc w:val="center"/>
            </w:pPr>
            <w:r>
              <w:rPr>
                <w:rFonts w:ascii="標楷體" w:eastAsia="標楷體" w:hAnsi="標楷體" w:cs="標楷體"/>
                <w:bCs/>
                <w:sz w:val="20"/>
              </w:rPr>
              <w:t>96.0%</w:t>
            </w:r>
          </w:p>
        </w:tc>
      </w:tr>
      <w:tr w:rsidR="00553658">
        <w:trPr>
          <w:cantSplit/>
          <w:trHeight w:val="196"/>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pPr>
            <w:r>
              <w:rPr>
                <w:rFonts w:ascii="標楷體" w:eastAsia="標楷體" w:hAnsi="標楷體" w:cs="標楷體"/>
                <w:bCs/>
              </w:rPr>
              <w:t>規律用眼3010達成率</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EA713E">
            <w:pPr>
              <w:snapToGrid w:val="0"/>
              <w:spacing w:line="300" w:lineRule="exact"/>
              <w:ind w:firstLine="1300"/>
              <w:jc w:val="center"/>
            </w:pPr>
            <w:r>
              <w:pict>
                <v:line id="_x0000_s1026" style="position:absolute;left:0;text-align:left;z-index:251656192;mso-position-horizontal-relative:text;mso-position-vertical-relative:text" from="-.6pt,1.45pt" to="80.5pt,18.1pt" strokeweight=".26mm">
                  <v:stroke joinstyle="miter" endcap="square"/>
                </v:line>
              </w:pic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napToGrid w:val="0"/>
              <w:jc w:val="center"/>
            </w:pPr>
            <w:r>
              <w:rPr>
                <w:rFonts w:ascii="標楷體" w:eastAsia="標楷體" w:hAnsi="標楷體" w:cs="標楷體"/>
                <w:bCs/>
                <w:sz w:val="20"/>
              </w:rPr>
              <w:t xml:space="preserve">  63.8%</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jc w:val="center"/>
            </w:pPr>
            <w:r>
              <w:rPr>
                <w:rFonts w:ascii="標楷體" w:eastAsia="標楷體" w:hAnsi="標楷體" w:cs="標楷體"/>
                <w:bCs/>
                <w:sz w:val="20"/>
              </w:rPr>
              <w:t>65.0%</w:t>
            </w:r>
          </w:p>
        </w:tc>
      </w:tr>
      <w:tr w:rsidR="00553658">
        <w:trPr>
          <w:cantSplit/>
          <w:trHeight w:val="196"/>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pPr>
            <w:r>
              <w:rPr>
                <w:rFonts w:ascii="標楷體" w:eastAsia="標楷體" w:hAnsi="標楷體" w:cs="標楷體"/>
                <w:bCs/>
              </w:rPr>
              <w:t>戶外活動120達成率</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EA713E">
            <w:pPr>
              <w:snapToGrid w:val="0"/>
              <w:spacing w:line="300" w:lineRule="exact"/>
              <w:ind w:firstLine="1300"/>
              <w:jc w:val="center"/>
            </w:pPr>
            <w:r>
              <w:pict>
                <v:line id="_x0000_s1027" style="position:absolute;left:0;text-align:left;z-index:251657216;mso-position-horizontal-relative:text;mso-position-vertical-relative:text" from="-3.55pt,1.35pt" to="77.55pt,18pt" strokeweight=".26mm">
                  <v:stroke joinstyle="miter" endcap="square"/>
                </v:line>
              </w:pic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napToGrid w:val="0"/>
              <w:jc w:val="center"/>
            </w:pPr>
            <w:r>
              <w:rPr>
                <w:rFonts w:ascii="標楷體" w:eastAsia="標楷體" w:hAnsi="標楷體" w:cs="標楷體"/>
                <w:bCs/>
                <w:sz w:val="20"/>
                <w:lang w:val="zh-TW"/>
              </w:rPr>
              <w:t xml:space="preserve">  69.6%</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jc w:val="center"/>
            </w:pPr>
            <w:r>
              <w:rPr>
                <w:rFonts w:ascii="標楷體" w:eastAsia="標楷體" w:hAnsi="標楷體" w:cs="標楷體"/>
                <w:bCs/>
                <w:sz w:val="20"/>
              </w:rPr>
              <w:t>68.7%</w:t>
            </w:r>
          </w:p>
        </w:tc>
      </w:tr>
      <w:tr w:rsidR="00553658">
        <w:trPr>
          <w:cantSplit/>
          <w:trHeight w:val="196"/>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EA713E">
            <w:pPr>
              <w:spacing w:line="300" w:lineRule="exact"/>
            </w:pPr>
            <w:r w:rsidRPr="00EA713E">
              <w:rPr>
                <w:rFonts w:ascii="標楷體" w:eastAsia="標楷體" w:hAnsi="標楷體" w:cs="標楷體"/>
                <w:bCs/>
              </w:rPr>
              <w:pict>
                <v:line id="_x0000_s1028" style="position:absolute;z-index:251658240;mso-position-horizontal-relative:text;mso-position-vertical-relative:text" from="138.45pt,1.3pt" to="219.55pt,17.95pt" strokeweight=".26mm">
                  <v:stroke joinstyle="miter" endcap="square"/>
                </v:line>
              </w:pict>
            </w:r>
            <w:r w:rsidR="00553658">
              <w:rPr>
                <w:rFonts w:ascii="標楷體" w:eastAsia="標楷體" w:hAnsi="標楷體" w:cs="標楷體"/>
                <w:bCs/>
              </w:rPr>
              <w:t>未就醫追蹤關懷達成率</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napToGrid w:val="0"/>
              <w:spacing w:line="300" w:lineRule="exact"/>
              <w:ind w:firstLine="1300"/>
              <w:jc w:val="center"/>
            </w:pP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napToGrid w:val="0"/>
              <w:ind w:firstLine="283"/>
              <w:jc w:val="center"/>
            </w:pPr>
            <w:r>
              <w:rPr>
                <w:rFonts w:ascii="標楷體" w:eastAsia="標楷體" w:hAnsi="標楷體" w:cs="標楷體"/>
                <w:bCs/>
                <w:sz w:val="20"/>
                <w:lang w:val="zh-TW"/>
              </w:rPr>
              <w:t>79.7%</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jc w:val="center"/>
            </w:pPr>
            <w:r>
              <w:rPr>
                <w:rFonts w:ascii="標楷體" w:eastAsia="標楷體" w:hAnsi="標楷體" w:cs="標楷體"/>
                <w:bCs/>
                <w:sz w:val="20"/>
              </w:rPr>
              <w:t>96%</w:t>
            </w:r>
          </w:p>
        </w:tc>
      </w:tr>
      <w:tr w:rsidR="00553658">
        <w:trPr>
          <w:cantSplit/>
          <w:trHeight w:val="455"/>
        </w:trPr>
        <w:tc>
          <w:tcPr>
            <w:tcW w:w="966" w:type="dxa"/>
            <w:vMerge w:val="restart"/>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pPr>
              <w:spacing w:line="200" w:lineRule="exact"/>
              <w:ind w:left="113" w:right="113"/>
              <w:jc w:val="center"/>
            </w:pPr>
            <w:r>
              <w:rPr>
                <w:rFonts w:ascii="標楷體" w:eastAsia="標楷體" w:hAnsi="標楷體" w:cs="標楷體"/>
                <w:bCs/>
                <w:sz w:val="26"/>
              </w:rPr>
              <w:t>二</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553658" w:rsidRDefault="00553658">
            <w:pPr>
              <w:snapToGrid w:val="0"/>
              <w:spacing w:line="320" w:lineRule="exact"/>
              <w:jc w:val="both"/>
            </w:pPr>
            <w:r>
              <w:rPr>
                <w:rFonts w:ascii="標楷體" w:eastAsia="標楷體" w:hAnsi="標楷體" w:cs="標楷體"/>
                <w:sz w:val="26"/>
              </w:rPr>
              <w:t>口腔衛生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540" w:lineRule="exact"/>
              <w:ind w:firstLine="240"/>
            </w:pPr>
            <w:r>
              <w:rPr>
                <w:rFonts w:ascii="標楷體" w:eastAsia="標楷體" w:hAnsi="標楷體" w:cs="標楷體"/>
                <w:bCs/>
              </w:rPr>
              <w:t xml:space="preserve">    項     目</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ind w:firstLine="220"/>
            </w:pPr>
            <w:r>
              <w:rPr>
                <w:rFonts w:ascii="標楷體" w:eastAsia="標楷體" w:hAnsi="標楷體" w:cs="標楷體"/>
                <w:bCs/>
                <w:sz w:val="22"/>
                <w:szCs w:val="22"/>
              </w:rPr>
              <w:t>102學年度</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ind w:firstLine="220"/>
            </w:pPr>
            <w:r>
              <w:rPr>
                <w:rFonts w:ascii="標楷體" w:eastAsia="標楷體" w:hAnsi="標楷體" w:cs="標楷體"/>
                <w:bCs/>
                <w:sz w:val="22"/>
                <w:szCs w:val="22"/>
              </w:rPr>
              <w:t>103學年度</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pacing w:line="280" w:lineRule="exact"/>
              <w:ind w:firstLine="220"/>
            </w:pPr>
            <w:r>
              <w:rPr>
                <w:rFonts w:ascii="標楷體" w:eastAsia="標楷體" w:hAnsi="標楷體" w:cs="標楷體"/>
                <w:bCs/>
                <w:sz w:val="22"/>
                <w:szCs w:val="22"/>
              </w:rPr>
              <w:t>104學年度</w:t>
            </w:r>
          </w:p>
        </w:tc>
      </w:tr>
      <w:tr w:rsidR="00553658">
        <w:trPr>
          <w:cantSplit/>
          <w:trHeight w:val="406"/>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pPr>
            <w:r>
              <w:rPr>
                <w:rFonts w:ascii="標楷體" w:eastAsia="標楷體" w:hAnsi="標楷體" w:cs="標楷體"/>
                <w:bCs/>
              </w:rPr>
              <w:t>學生齲齒率</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小一:        %</w:t>
            </w:r>
          </w:p>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小四:        %</w:t>
            </w:r>
          </w:p>
          <w:p w:rsidR="00553658" w:rsidRDefault="00553658">
            <w:pPr>
              <w:spacing w:line="280" w:lineRule="exact"/>
            </w:pPr>
            <w:r>
              <w:rPr>
                <w:rFonts w:ascii="標楷體" w:eastAsia="標楷體" w:hAnsi="標楷體" w:cs="標楷體"/>
                <w:bCs/>
                <w:sz w:val="20"/>
              </w:rPr>
              <w:t>七年級:  34.9 %</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小一:        %</w:t>
            </w:r>
          </w:p>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小四:        %</w:t>
            </w:r>
          </w:p>
          <w:p w:rsidR="00553658" w:rsidRDefault="00553658">
            <w:pPr>
              <w:spacing w:line="280" w:lineRule="exact"/>
            </w:pPr>
            <w:r>
              <w:rPr>
                <w:rFonts w:ascii="標楷體" w:eastAsia="標楷體" w:hAnsi="標楷體" w:cs="標楷體"/>
                <w:bCs/>
                <w:sz w:val="20"/>
              </w:rPr>
              <w:t>七年級: 10.9 %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小一:        %</w:t>
            </w:r>
          </w:p>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小四:        %</w:t>
            </w:r>
          </w:p>
          <w:p w:rsidR="00553658" w:rsidRDefault="00553658">
            <w:pPr>
              <w:spacing w:line="280" w:lineRule="exact"/>
            </w:pPr>
            <w:r>
              <w:rPr>
                <w:rFonts w:ascii="標楷體" w:eastAsia="標楷體" w:hAnsi="標楷體" w:cs="標楷體"/>
                <w:bCs/>
                <w:sz w:val="20"/>
              </w:rPr>
              <w:t>七年級: 57.6 %</w:t>
            </w:r>
          </w:p>
        </w:tc>
      </w:tr>
      <w:tr w:rsidR="00553658">
        <w:trPr>
          <w:cantSplit/>
          <w:trHeight w:val="1025"/>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pPr>
            <w:r>
              <w:rPr>
                <w:rFonts w:ascii="標楷體" w:eastAsia="標楷體" w:hAnsi="標楷體" w:cs="標楷體"/>
                <w:bCs/>
              </w:rPr>
              <w:t>學生齲齒複檢率</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小一:        %</w:t>
            </w:r>
          </w:p>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小四:        %</w:t>
            </w:r>
          </w:p>
          <w:p w:rsidR="00553658" w:rsidRDefault="00553658">
            <w:pPr>
              <w:spacing w:line="280" w:lineRule="exact"/>
            </w:pPr>
            <w:r>
              <w:rPr>
                <w:rFonts w:ascii="標楷體" w:eastAsia="標楷體" w:hAnsi="標楷體" w:cs="標楷體"/>
                <w:bCs/>
                <w:sz w:val="20"/>
              </w:rPr>
              <w:t>七年級: 83.9 %</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小一:        %</w:t>
            </w:r>
          </w:p>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小四:        %</w:t>
            </w:r>
          </w:p>
          <w:p w:rsidR="00553658" w:rsidRDefault="00553658">
            <w:pPr>
              <w:spacing w:line="280" w:lineRule="exact"/>
            </w:pPr>
            <w:r>
              <w:rPr>
                <w:rFonts w:ascii="標楷體" w:eastAsia="標楷體" w:hAnsi="標楷體" w:cs="標楷體"/>
                <w:bCs/>
                <w:sz w:val="20"/>
              </w:rPr>
              <w:t>七年級: 95.4 %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小一:        %</w:t>
            </w:r>
          </w:p>
          <w:p w:rsidR="00553658" w:rsidRDefault="00553658">
            <w:pPr>
              <w:spacing w:line="280" w:lineRule="exact"/>
              <w:rPr>
                <w:rFonts w:ascii="標楷體" w:eastAsia="標楷體" w:hAnsi="標楷體" w:cs="標楷體"/>
                <w:bCs/>
                <w:sz w:val="20"/>
              </w:rPr>
            </w:pPr>
            <w:r>
              <w:rPr>
                <w:rFonts w:ascii="標楷體" w:eastAsia="標楷體" w:hAnsi="標楷體" w:cs="標楷體"/>
                <w:bCs/>
                <w:sz w:val="20"/>
              </w:rPr>
              <w:t>小四:        %</w:t>
            </w:r>
          </w:p>
          <w:p w:rsidR="00553658" w:rsidRDefault="00553658">
            <w:pPr>
              <w:spacing w:line="280" w:lineRule="exact"/>
            </w:pPr>
            <w:r>
              <w:rPr>
                <w:rFonts w:ascii="標楷體" w:eastAsia="標楷體" w:hAnsi="標楷體" w:cs="標楷體"/>
                <w:bCs/>
                <w:sz w:val="20"/>
              </w:rPr>
              <w:t>七年級: 93.4%</w:t>
            </w:r>
          </w:p>
        </w:tc>
      </w:tr>
      <w:tr w:rsidR="00553658">
        <w:trPr>
          <w:cantSplit/>
          <w:trHeight w:val="416"/>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pPr>
            <w:r>
              <w:rPr>
                <w:rFonts w:ascii="標楷體" w:eastAsia="標楷體" w:hAnsi="標楷體" w:cs="標楷體"/>
                <w:bCs/>
                <w:sz w:val="22"/>
                <w:szCs w:val="22"/>
              </w:rPr>
              <w:t>是否每日推動午餐餐後潔牙</w:t>
            </w:r>
          </w:p>
        </w:tc>
        <w:tc>
          <w:tcPr>
            <w:tcW w:w="46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pacing w:line="280" w:lineRule="exact"/>
            </w:pPr>
            <w:r>
              <w:rPr>
                <w:rFonts w:ascii="新細明體" w:hAnsi="新細明體" w:cs="新細明體"/>
                <w:bCs/>
              </w:rPr>
              <w:t>▉</w:t>
            </w:r>
            <w:r>
              <w:rPr>
                <w:rFonts w:ascii="標楷體" w:eastAsia="標楷體" w:hAnsi="標楷體" w:cs="標楷體"/>
                <w:bCs/>
              </w:rPr>
              <w:t xml:space="preserve">是  </w:t>
            </w:r>
            <w:r>
              <w:rPr>
                <w:rFonts w:ascii="新細明體" w:hAnsi="新細明體" w:cs="新細明體"/>
                <w:bCs/>
              </w:rPr>
              <w:t>口</w:t>
            </w:r>
            <w:r>
              <w:rPr>
                <w:rFonts w:ascii="標楷體" w:eastAsia="標楷體" w:hAnsi="標楷體" w:cs="標楷體"/>
                <w:bCs/>
              </w:rPr>
              <w:t>否；</w:t>
            </w:r>
            <w:r>
              <w:rPr>
                <w:rFonts w:ascii="標楷體" w:eastAsia="標楷體" w:hAnsi="標楷體" w:cs="標楷體"/>
                <w:bCs/>
                <w:sz w:val="20"/>
                <w:szCs w:val="20"/>
              </w:rPr>
              <w:t>104學年度參與班級數:43</w:t>
            </w:r>
          </w:p>
        </w:tc>
      </w:tr>
      <w:tr w:rsidR="00553658">
        <w:trPr>
          <w:cantSplit/>
          <w:trHeight w:val="416"/>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40" w:lineRule="exact"/>
            </w:pPr>
            <w:r>
              <w:rPr>
                <w:rFonts w:ascii="標楷體" w:eastAsia="標楷體" w:hAnsi="標楷體" w:cs="標楷體"/>
                <w:bCs/>
                <w:sz w:val="22"/>
                <w:szCs w:val="22"/>
              </w:rPr>
              <w:t>學生每日潔牙次數平均幾次</w:t>
            </w:r>
          </w:p>
        </w:tc>
        <w:tc>
          <w:tcPr>
            <w:tcW w:w="46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pacing w:line="300" w:lineRule="exact"/>
            </w:pPr>
            <w:r>
              <w:rPr>
                <w:rFonts w:ascii="標楷體" w:eastAsia="標楷體" w:hAnsi="標楷體" w:cs="標楷體"/>
                <w:bCs/>
                <w:sz w:val="20"/>
              </w:rPr>
              <w:t>(104學年度前測)2次</w:t>
            </w:r>
          </w:p>
        </w:tc>
      </w:tr>
      <w:tr w:rsidR="00553658">
        <w:trPr>
          <w:cantSplit/>
          <w:trHeight w:val="556"/>
        </w:trPr>
        <w:tc>
          <w:tcPr>
            <w:tcW w:w="966" w:type="dxa"/>
            <w:vMerge w:val="restart"/>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pPr>
              <w:spacing w:line="200" w:lineRule="exact"/>
              <w:ind w:left="113" w:right="113"/>
              <w:jc w:val="center"/>
            </w:pPr>
            <w:r>
              <w:rPr>
                <w:rFonts w:ascii="標楷體" w:eastAsia="標楷體" w:hAnsi="標楷體" w:cs="標楷體"/>
                <w:bCs/>
                <w:sz w:val="26"/>
              </w:rPr>
              <w:t>三</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553658" w:rsidRDefault="00553658">
            <w:pPr>
              <w:snapToGrid w:val="0"/>
              <w:spacing w:line="280" w:lineRule="exact"/>
              <w:jc w:val="both"/>
            </w:pPr>
            <w:r>
              <w:rPr>
                <w:rFonts w:ascii="標楷體" w:eastAsia="標楷體" w:hAnsi="標楷體" w:cs="標楷體"/>
              </w:rPr>
              <w:t>健康體位</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540" w:lineRule="exact"/>
              <w:ind w:firstLine="240"/>
            </w:pPr>
            <w:r>
              <w:rPr>
                <w:rFonts w:ascii="標楷體" w:eastAsia="標楷體" w:hAnsi="標楷體" w:cs="標楷體"/>
                <w:bCs/>
              </w:rPr>
              <w:t xml:space="preserve">    項     目</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ind w:firstLine="220"/>
              <w:rPr>
                <w:rFonts w:ascii="標楷體" w:eastAsia="標楷體" w:hAnsi="標楷體" w:cs="標楷體"/>
                <w:bCs/>
                <w:sz w:val="22"/>
                <w:szCs w:val="22"/>
              </w:rPr>
            </w:pPr>
            <w:r>
              <w:rPr>
                <w:rFonts w:ascii="標楷體" w:eastAsia="標楷體" w:hAnsi="標楷體" w:cs="標楷體"/>
                <w:bCs/>
                <w:sz w:val="22"/>
                <w:szCs w:val="22"/>
              </w:rPr>
              <w:t>102學年度</w:t>
            </w:r>
          </w:p>
          <w:p w:rsidR="00553658" w:rsidRDefault="00553658">
            <w:pPr>
              <w:spacing w:line="280" w:lineRule="exact"/>
              <w:ind w:firstLine="220"/>
            </w:pPr>
            <w:r>
              <w:rPr>
                <w:rFonts w:ascii="標楷體" w:eastAsia="標楷體" w:hAnsi="標楷體" w:cs="標楷體"/>
                <w:bCs/>
                <w:sz w:val="22"/>
                <w:szCs w:val="22"/>
              </w:rPr>
              <w:t>第1學期</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ind w:firstLine="220"/>
              <w:rPr>
                <w:rFonts w:ascii="標楷體" w:eastAsia="標楷體" w:hAnsi="標楷體" w:cs="標楷體"/>
                <w:bCs/>
                <w:sz w:val="22"/>
                <w:szCs w:val="22"/>
              </w:rPr>
            </w:pPr>
            <w:r>
              <w:rPr>
                <w:rFonts w:ascii="標楷體" w:eastAsia="標楷體" w:hAnsi="標楷體" w:cs="標楷體"/>
                <w:bCs/>
                <w:sz w:val="22"/>
                <w:szCs w:val="22"/>
              </w:rPr>
              <w:t>103學年度</w:t>
            </w:r>
          </w:p>
          <w:p w:rsidR="00553658" w:rsidRDefault="00553658">
            <w:pPr>
              <w:spacing w:line="280" w:lineRule="exact"/>
              <w:ind w:firstLine="220"/>
            </w:pPr>
            <w:r>
              <w:rPr>
                <w:rFonts w:ascii="標楷體" w:eastAsia="標楷體" w:hAnsi="標楷體" w:cs="標楷體"/>
                <w:bCs/>
                <w:sz w:val="22"/>
                <w:szCs w:val="22"/>
              </w:rPr>
              <w:t>第1學期</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pacing w:line="280" w:lineRule="exact"/>
              <w:ind w:firstLine="220"/>
              <w:rPr>
                <w:rFonts w:ascii="標楷體" w:eastAsia="標楷體" w:hAnsi="標楷體" w:cs="標楷體"/>
                <w:bCs/>
                <w:sz w:val="22"/>
                <w:szCs w:val="22"/>
              </w:rPr>
            </w:pPr>
            <w:r>
              <w:rPr>
                <w:rFonts w:ascii="標楷體" w:eastAsia="標楷體" w:hAnsi="標楷體" w:cs="標楷體"/>
                <w:bCs/>
                <w:sz w:val="22"/>
                <w:szCs w:val="22"/>
              </w:rPr>
              <w:t>104學年度</w:t>
            </w:r>
          </w:p>
          <w:p w:rsidR="00553658" w:rsidRDefault="00553658">
            <w:pPr>
              <w:spacing w:line="280" w:lineRule="exact"/>
              <w:ind w:firstLine="220"/>
            </w:pPr>
            <w:r>
              <w:rPr>
                <w:rFonts w:ascii="標楷體" w:eastAsia="標楷體" w:hAnsi="標楷體" w:cs="標楷體"/>
                <w:bCs/>
                <w:sz w:val="22"/>
                <w:szCs w:val="22"/>
              </w:rPr>
              <w:t>第1學期</w:t>
            </w:r>
          </w:p>
        </w:tc>
      </w:tr>
      <w:tr w:rsidR="00553658">
        <w:trPr>
          <w:cantSplit/>
          <w:trHeight w:val="422"/>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pPr>
            <w:r>
              <w:rPr>
                <w:rFonts w:ascii="標楷體" w:eastAsia="標楷體" w:hAnsi="標楷體" w:cs="標楷體"/>
                <w:bCs/>
              </w:rPr>
              <w:t>學生體位適中比率</w:t>
            </w:r>
          </w:p>
        </w:tc>
        <w:tc>
          <w:tcPr>
            <w:tcW w:w="1560"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pPr>
            <w:r>
              <w:rPr>
                <w:rFonts w:ascii="標楷體" w:eastAsia="標楷體" w:hAnsi="標楷體" w:cs="標楷體"/>
                <w:bCs/>
                <w:sz w:val="20"/>
              </w:rPr>
              <w:t>62.4%</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pPr>
            <w:r>
              <w:rPr>
                <w:rFonts w:ascii="標楷體" w:eastAsia="標楷體" w:hAnsi="標楷體" w:cs="標楷體"/>
                <w:bCs/>
                <w:sz w:val="20"/>
              </w:rPr>
              <w:t>63.1%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658" w:rsidRDefault="00553658">
            <w:pPr>
              <w:spacing w:line="300" w:lineRule="exact"/>
            </w:pPr>
            <w:r>
              <w:rPr>
                <w:rFonts w:ascii="標楷體" w:eastAsia="標楷體" w:hAnsi="標楷體" w:cs="標楷體"/>
                <w:bCs/>
                <w:sz w:val="20"/>
              </w:rPr>
              <w:t>64.3%</w:t>
            </w:r>
          </w:p>
        </w:tc>
      </w:tr>
      <w:tr w:rsidR="00553658">
        <w:trPr>
          <w:cantSplit/>
          <w:trHeight w:val="402"/>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300" w:lineRule="exact"/>
            </w:pPr>
            <w:r>
              <w:rPr>
                <w:rFonts w:ascii="標楷體" w:eastAsia="標楷體" w:hAnsi="標楷體" w:cs="標楷體"/>
                <w:bCs/>
              </w:rPr>
              <w:t>學生體位過輕比率</w:t>
            </w:r>
          </w:p>
        </w:tc>
        <w:tc>
          <w:tcPr>
            <w:tcW w:w="1560" w:type="dxa"/>
            <w:tcBorders>
              <w:top w:val="single" w:sz="4" w:space="0" w:color="000000"/>
              <w:left w:val="single" w:sz="4" w:space="0" w:color="000000"/>
              <w:bottom w:val="single" w:sz="4" w:space="0" w:color="000000"/>
            </w:tcBorders>
            <w:shd w:val="clear" w:color="auto" w:fill="auto"/>
          </w:tcPr>
          <w:p w:rsidR="00553658" w:rsidRDefault="00553658">
            <w:r>
              <w:rPr>
                <w:rFonts w:ascii="標楷體" w:eastAsia="標楷體" w:hAnsi="標楷體" w:cs="標楷體"/>
                <w:bCs/>
                <w:sz w:val="20"/>
              </w:rPr>
              <w:t>7.7%</w:t>
            </w:r>
          </w:p>
        </w:tc>
        <w:tc>
          <w:tcPr>
            <w:tcW w:w="1559" w:type="dxa"/>
            <w:gridSpan w:val="2"/>
            <w:tcBorders>
              <w:top w:val="single" w:sz="4" w:space="0" w:color="000000"/>
              <w:left w:val="single" w:sz="4" w:space="0" w:color="000000"/>
              <w:bottom w:val="single" w:sz="4" w:space="0" w:color="000000"/>
            </w:tcBorders>
            <w:shd w:val="clear" w:color="auto" w:fill="auto"/>
          </w:tcPr>
          <w:p w:rsidR="00553658" w:rsidRDefault="00553658">
            <w:r>
              <w:rPr>
                <w:rFonts w:ascii="標楷體" w:eastAsia="標楷體" w:hAnsi="標楷體" w:cs="標楷體"/>
                <w:bCs/>
                <w:sz w:val="20"/>
              </w:rPr>
              <w:t>7.0%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553658" w:rsidRDefault="00553658">
            <w:r>
              <w:rPr>
                <w:rFonts w:ascii="標楷體" w:eastAsia="標楷體" w:hAnsi="標楷體" w:cs="標楷體"/>
                <w:bCs/>
                <w:sz w:val="20"/>
              </w:rPr>
              <w:t>5.3%</w:t>
            </w:r>
          </w:p>
        </w:tc>
      </w:tr>
      <w:tr w:rsidR="00553658">
        <w:trPr>
          <w:cantSplit/>
          <w:trHeight w:val="421"/>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pPr>
            <w:r>
              <w:rPr>
                <w:rFonts w:ascii="標楷體" w:eastAsia="標楷體" w:hAnsi="標楷體" w:cs="標楷體"/>
                <w:bCs/>
              </w:rPr>
              <w:t>學生體位過重比率</w:t>
            </w:r>
          </w:p>
        </w:tc>
        <w:tc>
          <w:tcPr>
            <w:tcW w:w="1560" w:type="dxa"/>
            <w:tcBorders>
              <w:top w:val="single" w:sz="4" w:space="0" w:color="000000"/>
              <w:left w:val="single" w:sz="4" w:space="0" w:color="000000"/>
              <w:bottom w:val="single" w:sz="4" w:space="0" w:color="000000"/>
            </w:tcBorders>
            <w:shd w:val="clear" w:color="auto" w:fill="auto"/>
          </w:tcPr>
          <w:p w:rsidR="00553658" w:rsidRDefault="00553658">
            <w:r>
              <w:rPr>
                <w:rFonts w:ascii="標楷體" w:eastAsia="標楷體" w:hAnsi="標楷體" w:cs="標楷體"/>
                <w:bCs/>
                <w:sz w:val="20"/>
              </w:rPr>
              <w:t>13.9%</w:t>
            </w:r>
          </w:p>
        </w:tc>
        <w:tc>
          <w:tcPr>
            <w:tcW w:w="1559" w:type="dxa"/>
            <w:gridSpan w:val="2"/>
            <w:tcBorders>
              <w:top w:val="single" w:sz="4" w:space="0" w:color="000000"/>
              <w:left w:val="single" w:sz="4" w:space="0" w:color="000000"/>
              <w:bottom w:val="single" w:sz="4" w:space="0" w:color="000000"/>
            </w:tcBorders>
            <w:shd w:val="clear" w:color="auto" w:fill="auto"/>
          </w:tcPr>
          <w:p w:rsidR="00553658" w:rsidRDefault="00553658">
            <w:r>
              <w:rPr>
                <w:rFonts w:ascii="標楷體" w:eastAsia="標楷體" w:hAnsi="標楷體" w:cs="標楷體"/>
                <w:bCs/>
                <w:sz w:val="20"/>
              </w:rPr>
              <w:t>12.6%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553658" w:rsidRDefault="00553658">
            <w:r>
              <w:rPr>
                <w:rFonts w:ascii="標楷體" w:eastAsia="標楷體" w:hAnsi="標楷體" w:cs="標楷體"/>
                <w:bCs/>
                <w:sz w:val="20"/>
              </w:rPr>
              <w:t>13.1%</w:t>
            </w:r>
          </w:p>
        </w:tc>
      </w:tr>
      <w:tr w:rsidR="00553658">
        <w:trPr>
          <w:cantSplit/>
          <w:trHeight w:val="421"/>
        </w:trPr>
        <w:tc>
          <w:tcPr>
            <w:tcW w:w="966" w:type="dxa"/>
            <w:vMerge/>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tc>
        <w:tc>
          <w:tcPr>
            <w:tcW w:w="1417" w:type="dxa"/>
            <w:vMerge/>
            <w:tcBorders>
              <w:top w:val="single" w:sz="4" w:space="0" w:color="000000"/>
              <w:left w:val="single" w:sz="4" w:space="0" w:color="000000"/>
              <w:bottom w:val="single" w:sz="4" w:space="0" w:color="000000"/>
            </w:tcBorders>
            <w:shd w:val="clear" w:color="auto" w:fill="auto"/>
            <w:vAlign w:val="center"/>
          </w:tcPr>
          <w:p w:rsidR="00553658" w:rsidRDefault="00553658"/>
        </w:tc>
        <w:tc>
          <w:tcPr>
            <w:tcW w:w="2835" w:type="dxa"/>
            <w:gridSpan w:val="2"/>
            <w:tcBorders>
              <w:top w:val="single" w:sz="4" w:space="0" w:color="000000"/>
              <w:left w:val="single" w:sz="4" w:space="0" w:color="000000"/>
              <w:bottom w:val="single" w:sz="4" w:space="0" w:color="000000"/>
            </w:tcBorders>
            <w:shd w:val="clear" w:color="auto" w:fill="auto"/>
            <w:vAlign w:val="center"/>
          </w:tcPr>
          <w:p w:rsidR="00553658" w:rsidRDefault="00553658">
            <w:pPr>
              <w:spacing w:line="280" w:lineRule="exact"/>
            </w:pPr>
            <w:r>
              <w:rPr>
                <w:rFonts w:ascii="標楷體" w:eastAsia="標楷體" w:hAnsi="標楷體" w:cs="標楷體"/>
                <w:bCs/>
              </w:rPr>
              <w:t>學生體位肥胖比率</w:t>
            </w:r>
          </w:p>
        </w:tc>
        <w:tc>
          <w:tcPr>
            <w:tcW w:w="1560" w:type="dxa"/>
            <w:tcBorders>
              <w:top w:val="single" w:sz="4" w:space="0" w:color="000000"/>
              <w:left w:val="single" w:sz="4" w:space="0" w:color="000000"/>
              <w:bottom w:val="single" w:sz="4" w:space="0" w:color="000000"/>
            </w:tcBorders>
            <w:shd w:val="clear" w:color="auto" w:fill="auto"/>
          </w:tcPr>
          <w:p w:rsidR="00553658" w:rsidRDefault="00553658">
            <w:r>
              <w:rPr>
                <w:rFonts w:ascii="標楷體" w:eastAsia="標楷體" w:hAnsi="標楷體" w:cs="標楷體"/>
                <w:bCs/>
                <w:sz w:val="20"/>
              </w:rPr>
              <w:t>16%</w:t>
            </w:r>
          </w:p>
        </w:tc>
        <w:tc>
          <w:tcPr>
            <w:tcW w:w="1559" w:type="dxa"/>
            <w:gridSpan w:val="2"/>
            <w:tcBorders>
              <w:top w:val="single" w:sz="4" w:space="0" w:color="000000"/>
              <w:left w:val="single" w:sz="4" w:space="0" w:color="000000"/>
              <w:bottom w:val="single" w:sz="4" w:space="0" w:color="000000"/>
            </w:tcBorders>
            <w:shd w:val="clear" w:color="auto" w:fill="auto"/>
          </w:tcPr>
          <w:p w:rsidR="00553658" w:rsidRDefault="00553658">
            <w:r>
              <w:rPr>
                <w:rFonts w:ascii="標楷體" w:eastAsia="標楷體" w:hAnsi="標楷體" w:cs="標楷體"/>
                <w:bCs/>
                <w:sz w:val="20"/>
              </w:rPr>
              <w:t>17.3%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553658" w:rsidRDefault="00553658">
            <w:r>
              <w:rPr>
                <w:rFonts w:ascii="標楷體" w:eastAsia="標楷體" w:hAnsi="標楷體" w:cs="標楷體"/>
                <w:bCs/>
                <w:sz w:val="20"/>
              </w:rPr>
              <w:t>17.3%</w:t>
            </w:r>
          </w:p>
        </w:tc>
      </w:tr>
      <w:tr w:rsidR="00553658">
        <w:trPr>
          <w:cantSplit/>
          <w:trHeight w:val="2075"/>
        </w:trPr>
        <w:tc>
          <w:tcPr>
            <w:tcW w:w="966" w:type="dxa"/>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pPr>
              <w:spacing w:line="200" w:lineRule="exact"/>
              <w:ind w:left="113" w:right="113"/>
            </w:pPr>
            <w:r>
              <w:rPr>
                <w:rFonts w:ascii="標楷體" w:eastAsia="標楷體" w:hAnsi="標楷體" w:cs="標楷體"/>
                <w:bCs/>
                <w:sz w:val="26"/>
              </w:rPr>
              <w:t xml:space="preserve">        四</w:t>
            </w:r>
          </w:p>
        </w:tc>
        <w:tc>
          <w:tcPr>
            <w:tcW w:w="1417"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0" w:lineRule="atLeast"/>
            </w:pPr>
            <w:r>
              <w:rPr>
                <w:rFonts w:ascii="標楷體" w:eastAsia="標楷體" w:hAnsi="標楷體" w:cs="標楷體"/>
              </w:rPr>
              <w:t>菸害防制</w:t>
            </w:r>
          </w:p>
          <w:p w:rsidR="00553658" w:rsidRDefault="00553658">
            <w:pPr>
              <w:snapToGrid w:val="0"/>
              <w:spacing w:line="280" w:lineRule="exact"/>
              <w:jc w:val="both"/>
            </w:pPr>
          </w:p>
        </w:tc>
        <w:tc>
          <w:tcPr>
            <w:tcW w:w="7495" w:type="dxa"/>
            <w:gridSpan w:val="6"/>
            <w:tcBorders>
              <w:top w:val="single" w:sz="4" w:space="0" w:color="000000"/>
              <w:left w:val="single" w:sz="4" w:space="0" w:color="000000"/>
              <w:bottom w:val="single" w:sz="4" w:space="0" w:color="000000"/>
              <w:right w:val="single" w:sz="4" w:space="0" w:color="000000"/>
            </w:tcBorders>
            <w:shd w:val="clear" w:color="auto" w:fill="auto"/>
          </w:tcPr>
          <w:p w:rsidR="00553658" w:rsidRDefault="00553658">
            <w:pPr>
              <w:spacing w:line="0" w:lineRule="atLeast"/>
              <w:rPr>
                <w:rFonts w:ascii="標楷體" w:eastAsia="標楷體" w:hAnsi="標楷體" w:cs="標楷體"/>
              </w:rPr>
            </w:pPr>
            <w:r>
              <w:rPr>
                <w:rFonts w:ascii="標楷體" w:eastAsia="標楷體" w:hAnsi="標楷體" w:cs="標楷體"/>
              </w:rPr>
              <w:t>(一)曾經吸菸學生人數：</w:t>
            </w:r>
            <w:r w:rsidR="0045585D">
              <w:rPr>
                <w:rFonts w:ascii="標楷體" w:eastAsia="標楷體" w:hAnsi="標楷體" w:cs="標楷體"/>
                <w:u w:val="single"/>
              </w:rPr>
              <w:t xml:space="preserve">   </w:t>
            </w:r>
            <w:r w:rsidR="0045585D">
              <w:rPr>
                <w:rFonts w:ascii="標楷體" w:eastAsia="標楷體" w:hAnsi="標楷體" w:cs="標楷體" w:hint="eastAsia"/>
                <w:u w:val="single"/>
              </w:rPr>
              <w:t>20</w:t>
            </w:r>
            <w:r>
              <w:rPr>
                <w:rFonts w:ascii="標楷體" w:eastAsia="標楷體" w:hAnsi="標楷體" w:cs="標楷體"/>
                <w:u w:val="single"/>
              </w:rPr>
              <w:t xml:space="preserve">    </w:t>
            </w:r>
            <w:r>
              <w:rPr>
                <w:rFonts w:ascii="標楷體" w:eastAsia="標楷體" w:hAnsi="標楷體" w:cs="標楷體"/>
              </w:rPr>
              <w:t>人</w:t>
            </w:r>
          </w:p>
          <w:p w:rsidR="00553658" w:rsidRDefault="00553658">
            <w:pPr>
              <w:spacing w:line="0" w:lineRule="atLeast"/>
              <w:rPr>
                <w:rFonts w:ascii="標楷體" w:eastAsia="標楷體" w:hAnsi="標楷體" w:cs="標楷體"/>
              </w:rPr>
            </w:pPr>
            <w:r>
              <w:rPr>
                <w:rFonts w:ascii="標楷體" w:eastAsia="標楷體" w:hAnsi="標楷體" w:cs="標楷體"/>
              </w:rPr>
              <w:t>(二)有吸菸習慣學生人數：</w:t>
            </w:r>
            <w:r>
              <w:rPr>
                <w:rFonts w:ascii="標楷體" w:eastAsia="標楷體" w:hAnsi="標楷體" w:cs="標楷體"/>
                <w:u w:val="single"/>
              </w:rPr>
              <w:t xml:space="preserve">  </w:t>
            </w:r>
            <w:r w:rsidR="0045585D">
              <w:rPr>
                <w:rFonts w:ascii="標楷體" w:eastAsia="標楷體" w:hAnsi="標楷體" w:cs="標楷體" w:hint="eastAsia"/>
                <w:u w:val="single"/>
              </w:rPr>
              <w:t>15</w:t>
            </w:r>
            <w:r>
              <w:rPr>
                <w:rFonts w:ascii="標楷體" w:eastAsia="標楷體" w:hAnsi="標楷體" w:cs="標楷體"/>
                <w:u w:val="single"/>
              </w:rPr>
              <w:t xml:space="preserve">   </w:t>
            </w:r>
            <w:r>
              <w:rPr>
                <w:rFonts w:ascii="標楷體" w:eastAsia="標楷體" w:hAnsi="標楷體" w:cs="標楷體"/>
              </w:rPr>
              <w:t>人</w:t>
            </w:r>
          </w:p>
          <w:p w:rsidR="00553658" w:rsidRDefault="00553658">
            <w:pPr>
              <w:spacing w:line="0" w:lineRule="atLeast"/>
              <w:rPr>
                <w:rFonts w:ascii="標楷體" w:eastAsia="標楷體" w:hAnsi="標楷體" w:cs="標楷體"/>
              </w:rPr>
            </w:pPr>
            <w:r>
              <w:rPr>
                <w:rFonts w:ascii="標楷體" w:eastAsia="標楷體" w:hAnsi="標楷體" w:cs="標楷體"/>
              </w:rPr>
              <w:t>(三)有吸菸習慣學生</w:t>
            </w:r>
            <w:r>
              <w:rPr>
                <w:rFonts w:eastAsia="標楷體" w:cs="標楷體"/>
                <w:color w:val="000000"/>
              </w:rPr>
              <w:t>參與戒菸人數</w:t>
            </w:r>
            <w:r>
              <w:rPr>
                <w:rFonts w:ascii="標楷體" w:eastAsia="標楷體" w:hAnsi="標楷體" w:cs="標楷體"/>
              </w:rPr>
              <w:t>：</w:t>
            </w:r>
            <w:r>
              <w:rPr>
                <w:rFonts w:ascii="標楷體" w:eastAsia="標楷體" w:hAnsi="標楷體" w:cs="標楷體"/>
                <w:u w:val="single"/>
              </w:rPr>
              <w:t xml:space="preserve">   </w:t>
            </w:r>
            <w:r w:rsidR="0045585D">
              <w:rPr>
                <w:rFonts w:ascii="標楷體" w:eastAsia="標楷體" w:hAnsi="標楷體" w:cs="標楷體" w:hint="eastAsia"/>
                <w:u w:val="single"/>
              </w:rPr>
              <w:t>10</w:t>
            </w:r>
            <w:r>
              <w:rPr>
                <w:rFonts w:ascii="標楷體" w:eastAsia="標楷體" w:hAnsi="標楷體" w:cs="標楷體"/>
                <w:u w:val="single"/>
              </w:rPr>
              <w:t xml:space="preserve">    </w:t>
            </w:r>
            <w:r>
              <w:rPr>
                <w:rFonts w:ascii="標楷體" w:eastAsia="標楷體" w:hAnsi="標楷體" w:cs="標楷體"/>
              </w:rPr>
              <w:t>人</w:t>
            </w:r>
          </w:p>
          <w:p w:rsidR="00553658" w:rsidRDefault="00553658">
            <w:pPr>
              <w:spacing w:line="0" w:lineRule="atLeast"/>
              <w:rPr>
                <w:rFonts w:ascii="標楷體" w:eastAsia="標楷體" w:hAnsi="標楷體" w:cs="標楷體"/>
              </w:rPr>
            </w:pPr>
            <w:r>
              <w:rPr>
                <w:rFonts w:ascii="標楷體" w:eastAsia="標楷體" w:hAnsi="標楷體" w:cs="標楷體"/>
              </w:rPr>
              <w:t>(四)辦理菸害防制教育宣導活動:</w:t>
            </w:r>
          </w:p>
          <w:p w:rsidR="00553658" w:rsidRDefault="00553658">
            <w:pPr>
              <w:spacing w:line="0" w:lineRule="atLeast"/>
              <w:rPr>
                <w:rFonts w:ascii="標楷體" w:eastAsia="標楷體" w:hAnsi="標楷體" w:cs="標楷體"/>
              </w:rPr>
            </w:pPr>
            <w:r>
              <w:rPr>
                <w:rFonts w:ascii="標楷體" w:eastAsia="標楷體" w:hAnsi="標楷體" w:cs="標楷體"/>
              </w:rPr>
              <w:t xml:space="preserve">    103學年度</w:t>
            </w:r>
            <w:r>
              <w:rPr>
                <w:rFonts w:ascii="標楷體" w:eastAsia="標楷體" w:hAnsi="標楷體" w:cs="標楷體"/>
                <w:u w:val="single"/>
              </w:rPr>
              <w:t xml:space="preserve">  </w:t>
            </w:r>
            <w:r w:rsidR="0045585D">
              <w:rPr>
                <w:rFonts w:ascii="標楷體" w:eastAsia="標楷體" w:hAnsi="標楷體" w:cs="標楷體" w:hint="eastAsia"/>
                <w:u w:val="single"/>
              </w:rPr>
              <w:t>2</w:t>
            </w:r>
            <w:r>
              <w:rPr>
                <w:rFonts w:ascii="標楷體" w:eastAsia="標楷體" w:hAnsi="標楷體" w:cs="標楷體"/>
                <w:u w:val="single"/>
              </w:rPr>
              <w:t xml:space="preserve">  </w:t>
            </w:r>
            <w:r>
              <w:rPr>
                <w:rFonts w:ascii="標楷體" w:eastAsia="標楷體" w:hAnsi="標楷體" w:cs="標楷體"/>
              </w:rPr>
              <w:t>場，參加人數有</w:t>
            </w:r>
            <w:r>
              <w:rPr>
                <w:rFonts w:ascii="標楷體" w:eastAsia="標楷體" w:hAnsi="標楷體" w:cs="標楷體"/>
                <w:u w:val="single"/>
              </w:rPr>
              <w:t xml:space="preserve">  </w:t>
            </w:r>
            <w:r w:rsidR="0045585D">
              <w:rPr>
                <w:rFonts w:ascii="標楷體" w:eastAsia="標楷體" w:hAnsi="標楷體" w:cs="標楷體" w:hint="eastAsia"/>
                <w:u w:val="single"/>
              </w:rPr>
              <w:t>10</w:t>
            </w:r>
            <w:r>
              <w:rPr>
                <w:rFonts w:ascii="標楷體" w:eastAsia="標楷體" w:hAnsi="標楷體" w:cs="標楷體"/>
                <w:u w:val="single"/>
              </w:rPr>
              <w:t xml:space="preserve">   </w:t>
            </w:r>
            <w:r>
              <w:rPr>
                <w:rFonts w:ascii="標楷體" w:eastAsia="標楷體" w:hAnsi="標楷體" w:cs="標楷體"/>
              </w:rPr>
              <w:t>人</w:t>
            </w:r>
          </w:p>
          <w:p w:rsidR="00553658" w:rsidRDefault="00553658">
            <w:pPr>
              <w:spacing w:line="0" w:lineRule="atLeast"/>
              <w:rPr>
                <w:rFonts w:ascii="標楷體" w:eastAsia="標楷體" w:hAnsi="標楷體" w:cs="標楷體"/>
              </w:rPr>
            </w:pPr>
            <w:r>
              <w:rPr>
                <w:rFonts w:ascii="標楷體" w:eastAsia="標楷體" w:hAnsi="標楷體" w:cs="標楷體"/>
              </w:rPr>
              <w:t xml:space="preserve">    104學年度</w:t>
            </w:r>
            <w:r>
              <w:rPr>
                <w:rFonts w:ascii="標楷體" w:eastAsia="標楷體" w:hAnsi="標楷體" w:cs="標楷體"/>
                <w:u w:val="single"/>
              </w:rPr>
              <w:t xml:space="preserve"> </w:t>
            </w:r>
            <w:r w:rsidR="0045585D">
              <w:rPr>
                <w:rFonts w:ascii="標楷體" w:eastAsia="標楷體" w:hAnsi="標楷體" w:cs="標楷體" w:hint="eastAsia"/>
                <w:u w:val="single"/>
              </w:rPr>
              <w:t>2</w:t>
            </w:r>
            <w:r>
              <w:rPr>
                <w:rFonts w:ascii="標楷體" w:eastAsia="標楷體" w:hAnsi="標楷體" w:cs="標楷體"/>
                <w:u w:val="single"/>
              </w:rPr>
              <w:t xml:space="preserve">   </w:t>
            </w:r>
            <w:r>
              <w:rPr>
                <w:rFonts w:ascii="標楷體" w:eastAsia="標楷體" w:hAnsi="標楷體" w:cs="標楷體"/>
              </w:rPr>
              <w:t>場，參加人數有</w:t>
            </w:r>
            <w:r>
              <w:rPr>
                <w:rFonts w:ascii="標楷體" w:eastAsia="標楷體" w:hAnsi="標楷體" w:cs="標楷體"/>
                <w:u w:val="single"/>
              </w:rPr>
              <w:t xml:space="preserve">  </w:t>
            </w:r>
            <w:r w:rsidR="0045585D">
              <w:rPr>
                <w:rFonts w:ascii="標楷體" w:eastAsia="標楷體" w:hAnsi="標楷體" w:cs="標楷體" w:hint="eastAsia"/>
                <w:u w:val="single"/>
              </w:rPr>
              <w:t>471</w:t>
            </w:r>
            <w:r>
              <w:rPr>
                <w:rFonts w:ascii="標楷體" w:eastAsia="標楷體" w:hAnsi="標楷體" w:cs="標楷體"/>
                <w:u w:val="single"/>
              </w:rPr>
              <w:t xml:space="preserve">   </w:t>
            </w:r>
            <w:r>
              <w:rPr>
                <w:rFonts w:ascii="標楷體" w:eastAsia="標楷體" w:hAnsi="標楷體" w:cs="標楷體"/>
              </w:rPr>
              <w:t>人</w:t>
            </w:r>
          </w:p>
          <w:p w:rsidR="00553658" w:rsidRDefault="00553658">
            <w:pPr>
              <w:spacing w:line="0" w:lineRule="atLeast"/>
              <w:jc w:val="both"/>
              <w:rPr>
                <w:rFonts w:ascii="標楷體" w:eastAsia="標楷體" w:hAnsi="標楷體" w:cs="標楷體"/>
              </w:rPr>
            </w:pPr>
            <w:r>
              <w:rPr>
                <w:rFonts w:ascii="標楷體" w:eastAsia="標楷體" w:hAnsi="標楷體" w:cs="標楷體"/>
              </w:rPr>
              <w:t>(五)戒菸種子師資</w:t>
            </w:r>
            <w:r w:rsidR="0045585D">
              <w:rPr>
                <w:rFonts w:ascii="標楷體" w:eastAsia="標楷體" w:hAnsi="標楷體" w:cs="標楷體"/>
                <w:u w:val="single"/>
              </w:rPr>
              <w:t xml:space="preserve">    </w:t>
            </w:r>
            <w:r w:rsidR="0045585D">
              <w:rPr>
                <w:rFonts w:ascii="標楷體" w:eastAsia="標楷體" w:hAnsi="標楷體" w:cs="標楷體" w:hint="eastAsia"/>
                <w:u w:val="single"/>
              </w:rPr>
              <w:t>2</w:t>
            </w:r>
            <w:r>
              <w:rPr>
                <w:rFonts w:ascii="標楷體" w:eastAsia="標楷體" w:hAnsi="標楷體" w:cs="標楷體"/>
                <w:u w:val="single"/>
              </w:rPr>
              <w:t xml:space="preserve">  </w:t>
            </w:r>
            <w:r>
              <w:rPr>
                <w:rFonts w:ascii="標楷體" w:eastAsia="標楷體" w:hAnsi="標楷體" w:cs="標楷體"/>
              </w:rPr>
              <w:t>人(指近年來接受國民健康署或衛生局辦理</w:t>
            </w:r>
          </w:p>
          <w:p w:rsidR="00553658" w:rsidRDefault="00553658">
            <w:pPr>
              <w:spacing w:line="0" w:lineRule="atLeast"/>
              <w:jc w:val="both"/>
            </w:pPr>
            <w:r>
              <w:rPr>
                <w:rFonts w:ascii="標楷體" w:eastAsia="標楷體" w:hAnsi="標楷體" w:cs="標楷體"/>
              </w:rPr>
              <w:t xml:space="preserve">    6小時以上訓練領有研習證明或時數者)</w:t>
            </w:r>
          </w:p>
        </w:tc>
      </w:tr>
      <w:tr w:rsidR="00553658">
        <w:trPr>
          <w:cantSplit/>
          <w:trHeight w:val="1427"/>
        </w:trPr>
        <w:tc>
          <w:tcPr>
            <w:tcW w:w="966" w:type="dxa"/>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pPr>
              <w:spacing w:line="200" w:lineRule="exact"/>
              <w:ind w:left="113" w:right="113"/>
            </w:pPr>
            <w:r>
              <w:rPr>
                <w:rFonts w:ascii="標楷體" w:eastAsia="標楷體" w:hAnsi="標楷體" w:cs="標楷體"/>
                <w:bCs/>
                <w:sz w:val="26"/>
              </w:rPr>
              <w:lastRenderedPageBreak/>
              <w:t xml:space="preserve">  五</w:t>
            </w:r>
          </w:p>
        </w:tc>
        <w:tc>
          <w:tcPr>
            <w:tcW w:w="1417"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0" w:lineRule="atLeast"/>
              <w:rPr>
                <w:rFonts w:ascii="標楷體" w:eastAsia="標楷體" w:hAnsi="標楷體" w:cs="標楷體"/>
              </w:rPr>
            </w:pPr>
            <w:r>
              <w:rPr>
                <w:rFonts w:ascii="標楷體" w:eastAsia="標楷體" w:hAnsi="標楷體" w:cs="標楷體"/>
              </w:rPr>
              <w:t>全民健保</w:t>
            </w:r>
          </w:p>
          <w:p w:rsidR="00553658" w:rsidRDefault="00553658">
            <w:pPr>
              <w:spacing w:line="0" w:lineRule="atLeast"/>
            </w:pPr>
            <w:r>
              <w:rPr>
                <w:rFonts w:ascii="標楷體" w:eastAsia="標楷體" w:hAnsi="標楷體" w:cs="標楷體"/>
              </w:rPr>
              <w:t>(正確用藥)</w:t>
            </w:r>
          </w:p>
          <w:p w:rsidR="00553658" w:rsidRDefault="00553658">
            <w:pPr>
              <w:spacing w:line="0" w:lineRule="atLeast"/>
            </w:pPr>
          </w:p>
        </w:tc>
        <w:tc>
          <w:tcPr>
            <w:tcW w:w="7495" w:type="dxa"/>
            <w:gridSpan w:val="6"/>
            <w:tcBorders>
              <w:top w:val="single" w:sz="4" w:space="0" w:color="000000"/>
              <w:left w:val="single" w:sz="4" w:space="0" w:color="000000"/>
              <w:bottom w:val="single" w:sz="4" w:space="0" w:color="000000"/>
              <w:right w:val="single" w:sz="4" w:space="0" w:color="000000"/>
            </w:tcBorders>
            <w:shd w:val="clear" w:color="auto" w:fill="auto"/>
          </w:tcPr>
          <w:p w:rsidR="00553658" w:rsidRDefault="00553658">
            <w:pPr>
              <w:spacing w:line="0" w:lineRule="atLeast"/>
              <w:rPr>
                <w:rFonts w:ascii="標楷體" w:eastAsia="標楷體" w:hAnsi="標楷體" w:cs="標楷體"/>
              </w:rPr>
            </w:pPr>
            <w:r>
              <w:rPr>
                <w:rFonts w:ascii="標楷體" w:eastAsia="標楷體" w:hAnsi="標楷體" w:cs="標楷體"/>
              </w:rPr>
              <w:t>(一)辦理正確用藥教育宣導:</w:t>
            </w:r>
          </w:p>
          <w:p w:rsidR="00553658" w:rsidRDefault="00553658">
            <w:pPr>
              <w:spacing w:line="0" w:lineRule="atLeast"/>
              <w:rPr>
                <w:rFonts w:ascii="標楷體" w:eastAsia="標楷體" w:hAnsi="標楷體" w:cs="標楷體"/>
              </w:rPr>
            </w:pPr>
            <w:r>
              <w:rPr>
                <w:rFonts w:ascii="標楷體" w:eastAsia="標楷體" w:hAnsi="標楷體" w:cs="標楷體"/>
              </w:rPr>
              <w:t xml:space="preserve">    103學年度</w:t>
            </w:r>
            <w:r>
              <w:rPr>
                <w:rFonts w:ascii="標楷體" w:eastAsia="標楷體" w:hAnsi="標楷體" w:cs="標楷體"/>
                <w:u w:val="single"/>
              </w:rPr>
              <w:t xml:space="preserve">  2  </w:t>
            </w:r>
            <w:r>
              <w:rPr>
                <w:rFonts w:ascii="標楷體" w:eastAsia="標楷體" w:hAnsi="標楷體" w:cs="標楷體"/>
              </w:rPr>
              <w:t>場，參加人數有</w:t>
            </w:r>
            <w:r>
              <w:rPr>
                <w:rFonts w:ascii="標楷體" w:eastAsia="標楷體" w:hAnsi="標楷體" w:cs="標楷體"/>
                <w:u w:val="single"/>
              </w:rPr>
              <w:t xml:space="preserve"> 500  </w:t>
            </w:r>
            <w:r>
              <w:rPr>
                <w:rFonts w:ascii="標楷體" w:eastAsia="標楷體" w:hAnsi="標楷體" w:cs="標楷體"/>
              </w:rPr>
              <w:t>人</w:t>
            </w:r>
          </w:p>
          <w:p w:rsidR="00553658" w:rsidRDefault="00553658">
            <w:pPr>
              <w:spacing w:line="0" w:lineRule="atLeast"/>
              <w:rPr>
                <w:rFonts w:ascii="標楷體" w:eastAsia="標楷體" w:hAnsi="標楷體" w:cs="標楷體"/>
              </w:rPr>
            </w:pPr>
            <w:r>
              <w:rPr>
                <w:rFonts w:ascii="標楷體" w:eastAsia="標楷體" w:hAnsi="標楷體" w:cs="標楷體"/>
              </w:rPr>
              <w:t xml:space="preserve">    104學年度</w:t>
            </w:r>
            <w:r>
              <w:rPr>
                <w:rFonts w:ascii="標楷體" w:eastAsia="標楷體" w:hAnsi="標楷體" w:cs="標楷體"/>
                <w:u w:val="single"/>
              </w:rPr>
              <w:t xml:space="preserve">  2  </w:t>
            </w:r>
            <w:r>
              <w:rPr>
                <w:rFonts w:ascii="標楷體" w:eastAsia="標楷體" w:hAnsi="標楷體" w:cs="標楷體"/>
              </w:rPr>
              <w:t>場，參加人數有</w:t>
            </w:r>
            <w:r>
              <w:rPr>
                <w:rFonts w:ascii="標楷體" w:eastAsia="標楷體" w:hAnsi="標楷體" w:cs="標楷體"/>
                <w:u w:val="single"/>
              </w:rPr>
              <w:t xml:space="preserve"> 610   </w:t>
            </w:r>
            <w:r>
              <w:rPr>
                <w:rFonts w:ascii="標楷體" w:eastAsia="標楷體" w:hAnsi="標楷體" w:cs="標楷體"/>
              </w:rPr>
              <w:t>人</w:t>
            </w:r>
          </w:p>
          <w:p w:rsidR="00553658" w:rsidRDefault="00553658">
            <w:pPr>
              <w:spacing w:line="0" w:lineRule="atLeast"/>
              <w:jc w:val="both"/>
              <w:rPr>
                <w:rFonts w:ascii="標楷體" w:eastAsia="標楷體" w:hAnsi="標楷體" w:cs="標楷體"/>
              </w:rPr>
            </w:pPr>
            <w:r>
              <w:rPr>
                <w:rFonts w:ascii="標楷體" w:eastAsia="標楷體" w:hAnsi="標楷體" w:cs="標楷體"/>
              </w:rPr>
              <w:t>(二)遵醫囑服藥率</w:t>
            </w:r>
            <w:r>
              <w:rPr>
                <w:rFonts w:eastAsia="標楷體" w:cs="標楷體"/>
                <w:color w:val="000000"/>
              </w:rPr>
              <w:t>:</w:t>
            </w:r>
            <w:r>
              <w:rPr>
                <w:rFonts w:ascii="標楷體" w:eastAsia="標楷體" w:hAnsi="標楷體" w:cs="標楷體"/>
                <w:u w:val="single"/>
              </w:rPr>
              <w:t xml:space="preserve">  43.5   %</w:t>
            </w:r>
          </w:p>
          <w:p w:rsidR="00553658" w:rsidRDefault="00553658">
            <w:pPr>
              <w:autoSpaceDE w:val="0"/>
              <w:snapToGrid w:val="0"/>
              <w:jc w:val="both"/>
              <w:rPr>
                <w:rFonts w:ascii="標楷體" w:eastAsia="標楷體" w:hAnsi="標楷體" w:cs="標楷體"/>
              </w:rPr>
            </w:pPr>
            <w:r>
              <w:rPr>
                <w:rFonts w:ascii="標楷體" w:eastAsia="標楷體" w:hAnsi="標楷體" w:cs="標楷體"/>
              </w:rPr>
              <w:t>(三)</w:t>
            </w:r>
            <w:r>
              <w:rPr>
                <w:rFonts w:eastAsia="標楷體"/>
              </w:rPr>
              <w:t>學生家庭具有用藥諮詢電話比率</w:t>
            </w:r>
            <w:r>
              <w:rPr>
                <w:rFonts w:eastAsia="標楷體"/>
              </w:rPr>
              <w:t>:</w:t>
            </w:r>
            <w:r>
              <w:rPr>
                <w:rFonts w:ascii="標楷體" w:eastAsia="標楷體" w:hAnsi="標楷體" w:cs="標楷體"/>
                <w:u w:val="single"/>
              </w:rPr>
              <w:t xml:space="preserve">   19.0  %</w:t>
            </w:r>
          </w:p>
          <w:p w:rsidR="00553658" w:rsidRDefault="00553658">
            <w:pPr>
              <w:spacing w:line="0" w:lineRule="atLeast"/>
              <w:rPr>
                <w:rFonts w:ascii="標楷體" w:eastAsia="標楷體" w:hAnsi="標楷體" w:cs="標楷體"/>
              </w:rPr>
            </w:pPr>
            <w:r>
              <w:rPr>
                <w:rFonts w:ascii="標楷體" w:eastAsia="標楷體" w:hAnsi="標楷體" w:cs="標楷體"/>
              </w:rPr>
              <w:t>(四)辦理全民健保教育宣導:</w:t>
            </w:r>
          </w:p>
          <w:p w:rsidR="00553658" w:rsidRDefault="00553658">
            <w:pPr>
              <w:spacing w:line="0" w:lineRule="atLeast"/>
              <w:rPr>
                <w:rFonts w:ascii="標楷體" w:eastAsia="標楷體" w:hAnsi="標楷體" w:cs="標楷體"/>
              </w:rPr>
            </w:pPr>
            <w:r>
              <w:rPr>
                <w:rFonts w:ascii="標楷體" w:eastAsia="標楷體" w:hAnsi="標楷體" w:cs="標楷體"/>
              </w:rPr>
              <w:t xml:space="preserve">    103學年度</w:t>
            </w:r>
            <w:r>
              <w:rPr>
                <w:rFonts w:ascii="標楷體" w:eastAsia="標楷體" w:hAnsi="標楷體" w:cs="標楷體"/>
                <w:u w:val="single"/>
              </w:rPr>
              <w:t xml:space="preserve">  2  </w:t>
            </w:r>
            <w:r>
              <w:rPr>
                <w:rFonts w:ascii="標楷體" w:eastAsia="標楷體" w:hAnsi="標楷體" w:cs="標楷體"/>
              </w:rPr>
              <w:t>場，參加人數有</w:t>
            </w:r>
            <w:r>
              <w:rPr>
                <w:rFonts w:ascii="標楷體" w:eastAsia="標楷體" w:hAnsi="標楷體" w:cs="標楷體"/>
                <w:u w:val="single"/>
              </w:rPr>
              <w:t xml:space="preserve"> 859  </w:t>
            </w:r>
            <w:r>
              <w:rPr>
                <w:rFonts w:ascii="標楷體" w:eastAsia="標楷體" w:hAnsi="標楷體" w:cs="標楷體"/>
              </w:rPr>
              <w:t>人</w:t>
            </w:r>
          </w:p>
          <w:p w:rsidR="00553658" w:rsidRDefault="00553658">
            <w:pPr>
              <w:autoSpaceDE w:val="0"/>
              <w:snapToGrid w:val="0"/>
              <w:jc w:val="both"/>
            </w:pPr>
            <w:r>
              <w:rPr>
                <w:rFonts w:ascii="標楷體" w:eastAsia="標楷體" w:hAnsi="標楷體" w:cs="標楷體"/>
              </w:rPr>
              <w:t xml:space="preserve">    104學年度</w:t>
            </w:r>
            <w:r>
              <w:rPr>
                <w:rFonts w:ascii="標楷體" w:eastAsia="標楷體" w:hAnsi="標楷體" w:cs="標楷體"/>
                <w:u w:val="single"/>
              </w:rPr>
              <w:t xml:space="preserve">  2  </w:t>
            </w:r>
            <w:r>
              <w:rPr>
                <w:rFonts w:ascii="標楷體" w:eastAsia="標楷體" w:hAnsi="標楷體" w:cs="標楷體"/>
              </w:rPr>
              <w:t>場，參加人數有</w:t>
            </w:r>
            <w:r>
              <w:rPr>
                <w:rFonts w:ascii="標楷體" w:eastAsia="標楷體" w:hAnsi="標楷體" w:cs="標楷體"/>
                <w:u w:val="single"/>
              </w:rPr>
              <w:t xml:space="preserve"> 610   </w:t>
            </w:r>
            <w:r>
              <w:rPr>
                <w:rFonts w:ascii="標楷體" w:eastAsia="標楷體" w:hAnsi="標楷體" w:cs="標楷體"/>
              </w:rPr>
              <w:t>人</w:t>
            </w:r>
          </w:p>
        </w:tc>
      </w:tr>
      <w:tr w:rsidR="00553658">
        <w:trPr>
          <w:cantSplit/>
          <w:trHeight w:val="1499"/>
        </w:trPr>
        <w:tc>
          <w:tcPr>
            <w:tcW w:w="966" w:type="dxa"/>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pPr>
              <w:spacing w:line="200" w:lineRule="exact"/>
              <w:ind w:left="113" w:right="113"/>
            </w:pPr>
            <w:r>
              <w:rPr>
                <w:rFonts w:ascii="標楷體" w:eastAsia="標楷體" w:hAnsi="標楷體" w:cs="標楷體"/>
                <w:bCs/>
                <w:sz w:val="26"/>
              </w:rPr>
              <w:t xml:space="preserve">    六</w:t>
            </w:r>
          </w:p>
        </w:tc>
        <w:tc>
          <w:tcPr>
            <w:tcW w:w="1417"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0" w:lineRule="atLeast"/>
            </w:pPr>
            <w:r>
              <w:rPr>
                <w:rFonts w:ascii="標楷體" w:eastAsia="標楷體" w:hAnsi="標楷體" w:cs="標楷體"/>
              </w:rPr>
              <w:t>性教育</w:t>
            </w:r>
          </w:p>
        </w:tc>
        <w:tc>
          <w:tcPr>
            <w:tcW w:w="7495" w:type="dxa"/>
            <w:gridSpan w:val="6"/>
            <w:tcBorders>
              <w:top w:val="single" w:sz="4" w:space="0" w:color="000000"/>
              <w:left w:val="single" w:sz="4" w:space="0" w:color="000000"/>
              <w:bottom w:val="single" w:sz="4" w:space="0" w:color="000000"/>
              <w:right w:val="single" w:sz="4" w:space="0" w:color="000000"/>
            </w:tcBorders>
            <w:shd w:val="clear" w:color="auto" w:fill="auto"/>
          </w:tcPr>
          <w:p w:rsidR="00553658" w:rsidRDefault="00553658">
            <w:pPr>
              <w:spacing w:line="0" w:lineRule="atLeast"/>
              <w:rPr>
                <w:rFonts w:ascii="標楷體" w:eastAsia="標楷體" w:hAnsi="標楷體" w:cs="標楷體"/>
              </w:rPr>
            </w:pPr>
            <w:r>
              <w:rPr>
                <w:rFonts w:ascii="標楷體" w:eastAsia="標楷體" w:hAnsi="標楷體" w:cs="標楷體"/>
              </w:rPr>
              <w:t>(一)辦理性教育教育宣導或活動(指愛滋病防治、生理、安全性行為教育等，性別平等及兩性教育不列計)</w:t>
            </w:r>
          </w:p>
          <w:p w:rsidR="00553658" w:rsidRDefault="00553658">
            <w:pPr>
              <w:spacing w:line="0" w:lineRule="atLeast"/>
              <w:rPr>
                <w:rFonts w:ascii="標楷體" w:eastAsia="標楷體" w:hAnsi="標楷體" w:cs="標楷體"/>
              </w:rPr>
            </w:pPr>
            <w:r>
              <w:rPr>
                <w:rFonts w:ascii="標楷體" w:eastAsia="標楷體" w:hAnsi="標楷體" w:cs="標楷體"/>
              </w:rPr>
              <w:t xml:space="preserve">    103學年度</w:t>
            </w:r>
            <w:r>
              <w:rPr>
                <w:rFonts w:ascii="標楷體" w:eastAsia="標楷體" w:hAnsi="標楷體" w:cs="標楷體"/>
                <w:u w:val="single"/>
              </w:rPr>
              <w:t xml:space="preserve">  1  </w:t>
            </w:r>
            <w:r>
              <w:rPr>
                <w:rFonts w:ascii="標楷體" w:eastAsia="標楷體" w:hAnsi="標楷體" w:cs="標楷體"/>
              </w:rPr>
              <w:t>場，參加人數有</w:t>
            </w:r>
            <w:r>
              <w:rPr>
                <w:rFonts w:ascii="標楷體" w:eastAsia="標楷體" w:hAnsi="標楷體" w:cs="標楷體"/>
                <w:u w:val="single"/>
              </w:rPr>
              <w:t xml:space="preserve"> 460   </w:t>
            </w:r>
            <w:r>
              <w:rPr>
                <w:rFonts w:ascii="標楷體" w:eastAsia="標楷體" w:hAnsi="標楷體" w:cs="標楷體"/>
              </w:rPr>
              <w:t>人</w:t>
            </w:r>
          </w:p>
          <w:p w:rsidR="00553658" w:rsidRDefault="00553658">
            <w:pPr>
              <w:spacing w:line="0" w:lineRule="atLeast"/>
              <w:rPr>
                <w:rFonts w:ascii="標楷體" w:eastAsia="標楷體" w:hAnsi="標楷體" w:cs="標楷體"/>
              </w:rPr>
            </w:pPr>
            <w:r>
              <w:rPr>
                <w:rFonts w:ascii="標楷體" w:eastAsia="標楷體" w:hAnsi="標楷體" w:cs="標楷體"/>
              </w:rPr>
              <w:t xml:space="preserve">    104學年度</w:t>
            </w:r>
            <w:r>
              <w:rPr>
                <w:rFonts w:ascii="標楷體" w:eastAsia="標楷體" w:hAnsi="標楷體" w:cs="標楷體"/>
                <w:u w:val="single"/>
              </w:rPr>
              <w:t xml:space="preserve">  2  </w:t>
            </w:r>
            <w:r>
              <w:rPr>
                <w:rFonts w:ascii="標楷體" w:eastAsia="標楷體" w:hAnsi="標楷體" w:cs="標楷體"/>
              </w:rPr>
              <w:t>場，參加人數有</w:t>
            </w:r>
            <w:r>
              <w:rPr>
                <w:rFonts w:ascii="標楷體" w:eastAsia="標楷體" w:hAnsi="標楷體" w:cs="標楷體"/>
                <w:u w:val="single"/>
              </w:rPr>
              <w:t xml:space="preserve">  610</w:t>
            </w:r>
            <w:r>
              <w:rPr>
                <w:rFonts w:ascii="標楷體" w:eastAsia="標楷體" w:hAnsi="標楷體" w:cs="標楷體"/>
              </w:rPr>
              <w:t>人</w:t>
            </w:r>
          </w:p>
          <w:p w:rsidR="00553658" w:rsidRDefault="00553658">
            <w:pPr>
              <w:spacing w:line="0" w:lineRule="atLeast"/>
              <w:rPr>
                <w:rFonts w:ascii="標楷體" w:eastAsia="標楷體" w:hAnsi="標楷體" w:cs="標楷體"/>
              </w:rPr>
            </w:pPr>
            <w:r>
              <w:rPr>
                <w:rFonts w:ascii="標楷體" w:eastAsia="標楷體" w:hAnsi="標楷體" w:cs="標楷體"/>
              </w:rPr>
              <w:t>*各級學校（國小高年級、國中、高中職）針對學校老師與行政人員每學期應安排至少2小時的愛滋教育課程，對學生安排至少1小時的愛滋教育時間。</w:t>
            </w:r>
          </w:p>
          <w:p w:rsidR="00553658" w:rsidRDefault="00553658">
            <w:pPr>
              <w:spacing w:line="0" w:lineRule="atLeast"/>
            </w:pPr>
            <w:r>
              <w:rPr>
                <w:rFonts w:ascii="標楷體" w:eastAsia="標楷體" w:hAnsi="標楷體" w:cs="標楷體"/>
              </w:rPr>
              <w:t>(二)接納愛滋感染者比率:</w:t>
            </w:r>
            <w:r>
              <w:rPr>
                <w:rFonts w:ascii="標楷體" w:eastAsia="標楷體" w:hAnsi="標楷體" w:cs="標楷體"/>
                <w:u w:val="single"/>
              </w:rPr>
              <w:t xml:space="preserve">  95.6  %</w:t>
            </w:r>
          </w:p>
        </w:tc>
      </w:tr>
      <w:tr w:rsidR="00553658">
        <w:trPr>
          <w:cantSplit/>
          <w:trHeight w:val="1415"/>
        </w:trPr>
        <w:tc>
          <w:tcPr>
            <w:tcW w:w="966" w:type="dxa"/>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pPr>
              <w:spacing w:line="200" w:lineRule="exact"/>
              <w:ind w:left="113" w:right="113"/>
            </w:pPr>
            <w:r>
              <w:rPr>
                <w:rFonts w:ascii="標楷體" w:eastAsia="標楷體" w:hAnsi="標楷體" w:cs="標楷體"/>
                <w:bCs/>
                <w:sz w:val="26"/>
              </w:rPr>
              <w:t xml:space="preserve">   七</w:t>
            </w:r>
          </w:p>
        </w:tc>
        <w:tc>
          <w:tcPr>
            <w:tcW w:w="1417"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0" w:lineRule="atLeast"/>
            </w:pPr>
            <w:r>
              <w:rPr>
                <w:rFonts w:ascii="標楷體" w:eastAsia="標楷體" w:hAnsi="標楷體" w:cs="標楷體"/>
              </w:rPr>
              <w:t>安全教育與急救</w:t>
            </w:r>
          </w:p>
        </w:tc>
        <w:tc>
          <w:tcPr>
            <w:tcW w:w="7495" w:type="dxa"/>
            <w:gridSpan w:val="6"/>
            <w:tcBorders>
              <w:top w:val="single" w:sz="4" w:space="0" w:color="000000"/>
              <w:left w:val="single" w:sz="4" w:space="0" w:color="000000"/>
              <w:bottom w:val="single" w:sz="4" w:space="0" w:color="000000"/>
              <w:right w:val="single" w:sz="4" w:space="0" w:color="000000"/>
            </w:tcBorders>
            <w:shd w:val="clear" w:color="auto" w:fill="auto"/>
          </w:tcPr>
          <w:p w:rsidR="00553658" w:rsidRDefault="00553658">
            <w:pPr>
              <w:spacing w:line="0" w:lineRule="atLeast"/>
              <w:rPr>
                <w:rFonts w:ascii="標楷體" w:eastAsia="標楷體" w:hAnsi="標楷體" w:cs="標楷體"/>
              </w:rPr>
            </w:pPr>
            <w:r>
              <w:rPr>
                <w:rFonts w:ascii="標楷體" w:eastAsia="標楷體" w:hAnsi="標楷體" w:cs="標楷體"/>
              </w:rPr>
              <w:t>(一)教職員工領有CPR證照率:</w:t>
            </w:r>
          </w:p>
          <w:p w:rsidR="00553658" w:rsidRDefault="00553658">
            <w:pPr>
              <w:spacing w:line="0" w:lineRule="atLeast"/>
              <w:rPr>
                <w:rFonts w:ascii="標楷體" w:eastAsia="標楷體" w:hAnsi="標楷體" w:cs="標楷體"/>
              </w:rPr>
            </w:pPr>
            <w:r>
              <w:rPr>
                <w:rFonts w:ascii="標楷體" w:eastAsia="標楷體" w:hAnsi="標楷體" w:cs="標楷體"/>
              </w:rPr>
              <w:t xml:space="preserve">    103學年度</w:t>
            </w:r>
            <w:r>
              <w:rPr>
                <w:rFonts w:ascii="標楷體" w:eastAsia="標楷體" w:hAnsi="標楷體" w:cs="標楷體"/>
                <w:u w:val="single"/>
              </w:rPr>
              <w:t xml:space="preserve"> 93.1%</w:t>
            </w:r>
            <w:r>
              <w:rPr>
                <w:rFonts w:ascii="標楷體" w:eastAsia="標楷體" w:hAnsi="標楷體" w:cs="標楷體"/>
              </w:rPr>
              <w:t>，104學年度</w:t>
            </w:r>
            <w:r>
              <w:rPr>
                <w:rFonts w:ascii="標楷體" w:eastAsia="標楷體" w:hAnsi="標楷體" w:cs="標楷體"/>
                <w:u w:val="single"/>
              </w:rPr>
              <w:t xml:space="preserve">  91.2%</w:t>
            </w:r>
          </w:p>
          <w:p w:rsidR="00553658" w:rsidRDefault="00553658">
            <w:pPr>
              <w:spacing w:line="0" w:lineRule="atLeast"/>
              <w:rPr>
                <w:rFonts w:ascii="標楷體" w:eastAsia="標楷體" w:hAnsi="標楷體" w:cs="標楷體"/>
              </w:rPr>
            </w:pPr>
            <w:r>
              <w:rPr>
                <w:rFonts w:ascii="標楷體" w:eastAsia="標楷體" w:hAnsi="標楷體" w:cs="標楷體"/>
              </w:rPr>
              <w:t>(二)學生每日平均受傷人數:103學年度</w:t>
            </w:r>
            <w:r>
              <w:rPr>
                <w:rFonts w:ascii="標楷體" w:eastAsia="標楷體" w:hAnsi="標楷體" w:cs="標楷體"/>
                <w:u w:val="single"/>
              </w:rPr>
              <w:t xml:space="preserve">  16  </w:t>
            </w:r>
            <w:r>
              <w:rPr>
                <w:rFonts w:ascii="標楷體" w:eastAsia="標楷體" w:hAnsi="標楷體" w:cs="標楷體"/>
              </w:rPr>
              <w:t>人/日</w:t>
            </w:r>
          </w:p>
          <w:p w:rsidR="00553658" w:rsidRDefault="00553658">
            <w:pPr>
              <w:spacing w:line="0" w:lineRule="atLeast"/>
            </w:pPr>
            <w:r>
              <w:rPr>
                <w:rFonts w:ascii="標楷體" w:eastAsia="標楷體" w:hAnsi="標楷體" w:cs="標楷體"/>
              </w:rPr>
              <w:t xml:space="preserve">                         104學年度</w:t>
            </w:r>
            <w:r>
              <w:rPr>
                <w:rFonts w:ascii="標楷體" w:eastAsia="標楷體" w:hAnsi="標楷體" w:cs="標楷體"/>
                <w:u w:val="single"/>
              </w:rPr>
              <w:t xml:space="preserve">  18  </w:t>
            </w:r>
            <w:r>
              <w:rPr>
                <w:rFonts w:ascii="標楷體" w:eastAsia="標楷體" w:hAnsi="標楷體" w:cs="標楷體"/>
              </w:rPr>
              <w:t>人/日</w:t>
            </w:r>
          </w:p>
        </w:tc>
      </w:tr>
      <w:tr w:rsidR="00553658">
        <w:trPr>
          <w:cantSplit/>
          <w:trHeight w:val="1415"/>
        </w:trPr>
        <w:tc>
          <w:tcPr>
            <w:tcW w:w="966" w:type="dxa"/>
            <w:tcBorders>
              <w:top w:val="single" w:sz="4" w:space="0" w:color="000000"/>
              <w:left w:val="single" w:sz="4" w:space="0" w:color="000000"/>
              <w:bottom w:val="single" w:sz="4" w:space="0" w:color="000000"/>
            </w:tcBorders>
            <w:shd w:val="clear" w:color="auto" w:fill="auto"/>
            <w:textDirection w:val="tbRlV"/>
            <w:vAlign w:val="center"/>
          </w:tcPr>
          <w:p w:rsidR="00553658" w:rsidRDefault="00553658">
            <w:pPr>
              <w:spacing w:line="200" w:lineRule="exact"/>
              <w:ind w:left="113" w:right="113"/>
            </w:pPr>
            <w:r>
              <w:rPr>
                <w:rFonts w:ascii="標楷體" w:eastAsia="標楷體" w:hAnsi="標楷體" w:cs="標楷體"/>
                <w:bCs/>
                <w:sz w:val="26"/>
              </w:rPr>
              <w:t xml:space="preserve">   八</w:t>
            </w:r>
          </w:p>
        </w:tc>
        <w:tc>
          <w:tcPr>
            <w:tcW w:w="1417" w:type="dxa"/>
            <w:tcBorders>
              <w:top w:val="single" w:sz="4" w:space="0" w:color="000000"/>
              <w:left w:val="single" w:sz="4" w:space="0" w:color="000000"/>
              <w:bottom w:val="single" w:sz="4" w:space="0" w:color="000000"/>
            </w:tcBorders>
            <w:shd w:val="clear" w:color="auto" w:fill="auto"/>
            <w:vAlign w:val="center"/>
          </w:tcPr>
          <w:p w:rsidR="00553658" w:rsidRDefault="00553658">
            <w:pPr>
              <w:spacing w:line="0" w:lineRule="atLeast"/>
            </w:pPr>
            <w:r>
              <w:rPr>
                <w:rFonts w:ascii="標楷體" w:eastAsia="標楷體" w:hAnsi="標楷體" w:cs="標楷體"/>
              </w:rPr>
              <w:t>貴校「健康促進學校」網頁網址</w:t>
            </w:r>
          </w:p>
        </w:tc>
        <w:tc>
          <w:tcPr>
            <w:tcW w:w="7495" w:type="dxa"/>
            <w:gridSpan w:val="6"/>
            <w:tcBorders>
              <w:top w:val="single" w:sz="4" w:space="0" w:color="000000"/>
              <w:left w:val="single" w:sz="4" w:space="0" w:color="000000"/>
              <w:bottom w:val="single" w:sz="4" w:space="0" w:color="000000"/>
              <w:right w:val="single" w:sz="4" w:space="0" w:color="000000"/>
            </w:tcBorders>
            <w:shd w:val="clear" w:color="auto" w:fill="auto"/>
          </w:tcPr>
          <w:p w:rsidR="00553658" w:rsidRDefault="000A5B6D">
            <w:pPr>
              <w:snapToGrid w:val="0"/>
              <w:spacing w:line="0" w:lineRule="atLeast"/>
            </w:pPr>
            <w:r w:rsidRPr="000A5B6D">
              <w:t>http://share.chjh.tn.edu.tw/health/default.aspx</w:t>
            </w:r>
          </w:p>
        </w:tc>
      </w:tr>
    </w:tbl>
    <w:p w:rsidR="00553658" w:rsidRDefault="00553658">
      <w:pPr>
        <w:rPr>
          <w:vanish/>
        </w:rPr>
      </w:pPr>
    </w:p>
    <w:p w:rsidR="00553658" w:rsidRDefault="00553658">
      <w:pPr>
        <w:pageBreakBefore/>
        <w:rPr>
          <w:rFonts w:ascii="標楷體" w:eastAsia="標楷體" w:hAnsi="標楷體" w:cs="標楷體"/>
          <w:b/>
          <w:bCs/>
        </w:rPr>
      </w:pPr>
      <w:r>
        <w:rPr>
          <w:rFonts w:ascii="標楷體" w:eastAsia="標楷體" w:hAnsi="標楷體" w:cs="標楷體"/>
          <w:b/>
          <w:bCs/>
          <w:sz w:val="32"/>
          <w:szCs w:val="32"/>
        </w:rPr>
        <w:lastRenderedPageBreak/>
        <w:t>貳、輔導訪視項目</w:t>
      </w:r>
    </w:p>
    <w:tbl>
      <w:tblPr>
        <w:tblW w:w="10061" w:type="dxa"/>
        <w:tblInd w:w="-5" w:type="dxa"/>
        <w:tblLayout w:type="fixed"/>
        <w:tblLook w:val="0000"/>
      </w:tblPr>
      <w:tblGrid>
        <w:gridCol w:w="1951"/>
        <w:gridCol w:w="2268"/>
        <w:gridCol w:w="992"/>
        <w:gridCol w:w="2977"/>
        <w:gridCol w:w="992"/>
        <w:gridCol w:w="881"/>
      </w:tblGrid>
      <w:tr w:rsidR="00553658" w:rsidTr="002F361B">
        <w:tc>
          <w:tcPr>
            <w:tcW w:w="1951" w:type="dxa"/>
            <w:tcBorders>
              <w:top w:val="single" w:sz="4" w:space="0" w:color="000000"/>
              <w:left w:val="single" w:sz="4" w:space="0" w:color="000000"/>
              <w:bottom w:val="single" w:sz="4" w:space="0" w:color="000000"/>
            </w:tcBorders>
            <w:shd w:val="clear" w:color="auto" w:fill="FDE9D9"/>
          </w:tcPr>
          <w:p w:rsidR="00553658" w:rsidRDefault="00553658">
            <w:pPr>
              <w:spacing w:line="400" w:lineRule="exact"/>
            </w:pPr>
            <w:r>
              <w:rPr>
                <w:rFonts w:ascii="標楷體" w:eastAsia="標楷體" w:hAnsi="標楷體" w:cs="標楷體"/>
                <w:b/>
                <w:bCs/>
              </w:rPr>
              <w:t>議題推動策略及績效</w:t>
            </w:r>
          </w:p>
        </w:tc>
        <w:tc>
          <w:tcPr>
            <w:tcW w:w="3260" w:type="dxa"/>
            <w:gridSpan w:val="2"/>
            <w:tcBorders>
              <w:top w:val="single" w:sz="4" w:space="0" w:color="000000"/>
              <w:left w:val="single" w:sz="4" w:space="0" w:color="000000"/>
              <w:bottom w:val="single" w:sz="12" w:space="0" w:color="000000"/>
            </w:tcBorders>
            <w:shd w:val="clear" w:color="auto" w:fill="FDE9D9"/>
          </w:tcPr>
          <w:p w:rsidR="00553658" w:rsidRDefault="00553658">
            <w:pPr>
              <w:spacing w:before="180" w:line="400" w:lineRule="exact"/>
            </w:pPr>
            <w:r>
              <w:rPr>
                <w:rFonts w:ascii="標楷體" w:eastAsia="標楷體" w:hAnsi="標楷體" w:cs="標楷體"/>
                <w:b/>
                <w:bCs/>
              </w:rPr>
              <w:t xml:space="preserve">     學校推動績效</w:t>
            </w:r>
          </w:p>
        </w:tc>
        <w:tc>
          <w:tcPr>
            <w:tcW w:w="2977" w:type="dxa"/>
            <w:tcBorders>
              <w:top w:val="single" w:sz="18" w:space="0" w:color="000000"/>
              <w:left w:val="single" w:sz="18" w:space="0" w:color="000000"/>
              <w:bottom w:val="single" w:sz="12" w:space="0" w:color="000000"/>
            </w:tcBorders>
            <w:shd w:val="clear" w:color="auto" w:fill="FDE9D9"/>
          </w:tcPr>
          <w:p w:rsidR="00553658" w:rsidRDefault="00553658">
            <w:pPr>
              <w:spacing w:line="400" w:lineRule="exact"/>
              <w:rPr>
                <w:rFonts w:ascii="標楷體" w:eastAsia="標楷體" w:hAnsi="標楷體" w:cs="標楷體"/>
                <w:b/>
                <w:bCs/>
                <w:sz w:val="20"/>
                <w:szCs w:val="20"/>
              </w:rPr>
            </w:pPr>
            <w:r>
              <w:rPr>
                <w:rFonts w:ascii="標楷體" w:eastAsia="標楷體" w:hAnsi="標楷體" w:cs="標楷體"/>
                <w:b/>
                <w:bCs/>
                <w:sz w:val="22"/>
                <w:szCs w:val="22"/>
              </w:rPr>
              <w:t>推動策略及成果簡述</w:t>
            </w:r>
          </w:p>
          <w:p w:rsidR="00553658" w:rsidRDefault="00553658">
            <w:pPr>
              <w:spacing w:line="400" w:lineRule="exact"/>
            </w:pPr>
            <w:r>
              <w:rPr>
                <w:rFonts w:ascii="標楷體" w:eastAsia="標楷體" w:hAnsi="標楷體" w:cs="標楷體"/>
                <w:b/>
                <w:bCs/>
                <w:sz w:val="20"/>
                <w:szCs w:val="20"/>
              </w:rPr>
              <w:t xml:space="preserve">  (重點條列</w:t>
            </w:r>
            <w:r>
              <w:rPr>
                <w:rFonts w:ascii="新細明體" w:hAnsi="新細明體" w:cs="新細明體"/>
                <w:b/>
                <w:bCs/>
                <w:sz w:val="20"/>
                <w:szCs w:val="20"/>
              </w:rPr>
              <w:t>，</w:t>
            </w:r>
            <w:r>
              <w:rPr>
                <w:rFonts w:ascii="標楷體" w:eastAsia="標楷體" w:hAnsi="標楷體" w:cs="標楷體"/>
                <w:b/>
                <w:bCs/>
                <w:sz w:val="20"/>
                <w:szCs w:val="20"/>
              </w:rPr>
              <w:t>餘於網頁呈現)</w:t>
            </w:r>
          </w:p>
        </w:tc>
        <w:tc>
          <w:tcPr>
            <w:tcW w:w="992" w:type="dxa"/>
            <w:tcBorders>
              <w:top w:val="single" w:sz="12" w:space="0" w:color="000000"/>
              <w:left w:val="single" w:sz="18" w:space="0" w:color="000000"/>
              <w:bottom w:val="single" w:sz="12" w:space="0" w:color="000000"/>
            </w:tcBorders>
            <w:shd w:val="clear" w:color="auto" w:fill="FDE9D9"/>
          </w:tcPr>
          <w:p w:rsidR="00553658" w:rsidRDefault="00553658">
            <w:pPr>
              <w:spacing w:line="400" w:lineRule="exact"/>
            </w:pPr>
            <w:r>
              <w:rPr>
                <w:rFonts w:ascii="標楷體" w:eastAsia="標楷體" w:hAnsi="標楷體" w:cs="標楷體"/>
                <w:b/>
                <w:bCs/>
              </w:rPr>
              <w:t>學校自評分數</w:t>
            </w:r>
          </w:p>
        </w:tc>
        <w:tc>
          <w:tcPr>
            <w:tcW w:w="881" w:type="dxa"/>
            <w:tcBorders>
              <w:top w:val="single" w:sz="12" w:space="0" w:color="000000"/>
              <w:left w:val="single" w:sz="12" w:space="0" w:color="000000"/>
              <w:bottom w:val="single" w:sz="12" w:space="0" w:color="000000"/>
              <w:right w:val="single" w:sz="12" w:space="0" w:color="000000"/>
            </w:tcBorders>
            <w:shd w:val="clear" w:color="auto" w:fill="FDE9D9"/>
          </w:tcPr>
          <w:p w:rsidR="00553658" w:rsidRDefault="00553658">
            <w:pPr>
              <w:spacing w:line="400" w:lineRule="exact"/>
              <w:rPr>
                <w:rFonts w:ascii="標楷體" w:eastAsia="標楷體" w:hAnsi="標楷體" w:cs="標楷體"/>
                <w:b/>
                <w:bCs/>
              </w:rPr>
            </w:pPr>
            <w:r>
              <w:rPr>
                <w:rFonts w:ascii="標楷體" w:eastAsia="標楷體" w:hAnsi="標楷體" w:cs="標楷體"/>
                <w:b/>
                <w:bCs/>
              </w:rPr>
              <w:t>委員</w:t>
            </w:r>
          </w:p>
          <w:p w:rsidR="00553658" w:rsidRDefault="00553658">
            <w:pPr>
              <w:spacing w:line="400" w:lineRule="exact"/>
            </w:pPr>
            <w:r>
              <w:rPr>
                <w:rFonts w:ascii="標楷體" w:eastAsia="標楷體" w:hAnsi="標楷體" w:cs="標楷體"/>
                <w:b/>
                <w:bCs/>
              </w:rPr>
              <w:t>評分</w:t>
            </w:r>
          </w:p>
        </w:tc>
      </w:tr>
      <w:tr w:rsidR="00553658" w:rsidTr="002F361B">
        <w:trPr>
          <w:trHeight w:val="556"/>
        </w:trPr>
        <w:tc>
          <w:tcPr>
            <w:tcW w:w="1951" w:type="dxa"/>
            <w:tcBorders>
              <w:top w:val="single" w:sz="4" w:space="0" w:color="000000"/>
              <w:left w:val="single" w:sz="4" w:space="0" w:color="000000"/>
              <w:bottom w:val="single" w:sz="4" w:space="0" w:color="000000"/>
            </w:tcBorders>
            <w:shd w:val="clear" w:color="auto" w:fill="FDE9D9"/>
          </w:tcPr>
          <w:p w:rsidR="00553658" w:rsidRDefault="00553658">
            <w:r>
              <w:rPr>
                <w:rFonts w:ascii="標楷體" w:eastAsia="標楷體" w:hAnsi="標楷體" w:cs="標楷體"/>
              </w:rPr>
              <w:t>健康體位</w:t>
            </w:r>
            <w:r>
              <w:rPr>
                <w:rFonts w:ascii="標楷體" w:eastAsia="標楷體" w:hAnsi="標楷體" w:cs="標楷體"/>
                <w:b/>
                <w:bCs/>
                <w:sz w:val="16"/>
                <w:szCs w:val="16"/>
              </w:rPr>
              <w:t>（19分）</w:t>
            </w:r>
          </w:p>
          <w:p w:rsidR="00553658" w:rsidRDefault="00553658"/>
        </w:tc>
        <w:tc>
          <w:tcPr>
            <w:tcW w:w="3260" w:type="dxa"/>
            <w:gridSpan w:val="2"/>
            <w:tcBorders>
              <w:top w:val="single" w:sz="12" w:space="0" w:color="000000"/>
              <w:left w:val="single" w:sz="12" w:space="0" w:color="000000"/>
              <w:bottom w:val="single" w:sz="12" w:space="0" w:color="000000"/>
            </w:tcBorders>
            <w:shd w:val="clear" w:color="auto" w:fill="FFFFFF"/>
          </w:tcPr>
          <w:p w:rsidR="00553658" w:rsidRDefault="00553658">
            <w:pPr>
              <w:spacing w:line="320" w:lineRule="exact"/>
              <w:rPr>
                <w:rFonts w:ascii="標楷體" w:eastAsia="標楷體" w:hAnsi="標楷體" w:cs="標楷體"/>
                <w:bCs/>
                <w:sz w:val="20"/>
                <w:szCs w:val="20"/>
              </w:rPr>
            </w:pPr>
            <w:r>
              <w:rPr>
                <w:rFonts w:ascii="新細明體" w:hAnsi="新細明體" w:cs="新細明體"/>
                <w:bCs/>
                <w:sz w:val="20"/>
                <w:szCs w:val="20"/>
              </w:rPr>
              <w:t>●</w:t>
            </w:r>
            <w:r>
              <w:rPr>
                <w:rFonts w:ascii="標楷體" w:eastAsia="標楷體" w:hAnsi="標楷體" w:cs="標楷體"/>
                <w:bCs/>
                <w:sz w:val="20"/>
                <w:szCs w:val="20"/>
              </w:rPr>
              <w:t>104學年度過重及肥胖比率較</w:t>
            </w:r>
          </w:p>
          <w:p w:rsidR="00553658" w:rsidRDefault="00553658">
            <w:pPr>
              <w:spacing w:line="320" w:lineRule="exact"/>
              <w:ind w:firstLine="200"/>
              <w:rPr>
                <w:rFonts w:ascii="標楷體" w:eastAsia="標楷體" w:hAnsi="標楷體" w:cs="標楷體"/>
                <w:bCs/>
                <w:sz w:val="20"/>
                <w:szCs w:val="20"/>
              </w:rPr>
            </w:pPr>
            <w:r>
              <w:rPr>
                <w:rFonts w:ascii="標楷體" w:eastAsia="標楷體" w:hAnsi="標楷體" w:cs="標楷體"/>
                <w:bCs/>
                <w:sz w:val="20"/>
                <w:szCs w:val="20"/>
              </w:rPr>
              <w:t>103學年度之差異:（4分）</w:t>
            </w:r>
          </w:p>
          <w:p w:rsidR="00553658" w:rsidRDefault="00553658">
            <w:pPr>
              <w:spacing w:line="320" w:lineRule="exact"/>
              <w:rPr>
                <w:rFonts w:ascii="標楷體" w:eastAsia="標楷體" w:hAnsi="標楷體" w:cs="標楷體"/>
                <w:bCs/>
                <w:sz w:val="20"/>
                <w:szCs w:val="20"/>
              </w:rPr>
            </w:pPr>
            <w:r>
              <w:rPr>
                <w:rFonts w:ascii="標楷體" w:eastAsia="標楷體" w:hAnsi="標楷體" w:cs="標楷體"/>
                <w:bCs/>
                <w:sz w:val="20"/>
                <w:szCs w:val="20"/>
              </w:rPr>
              <w:t>□1.增加0.1%以下</w:t>
            </w:r>
            <w:r>
              <w:rPr>
                <w:rFonts w:ascii="新細明體" w:hAnsi="新細明體" w:cs="新細明體"/>
                <w:bCs/>
                <w:sz w:val="20"/>
                <w:szCs w:val="20"/>
              </w:rPr>
              <w:t>，</w:t>
            </w:r>
            <w:r>
              <w:rPr>
                <w:rFonts w:ascii="標楷體" w:eastAsia="標楷體" w:hAnsi="標楷體" w:cs="標楷體"/>
                <w:bCs/>
                <w:sz w:val="20"/>
                <w:szCs w:val="20"/>
              </w:rPr>
              <w:t>得4分。</w:t>
            </w:r>
          </w:p>
          <w:p w:rsidR="00553658" w:rsidRDefault="00553658">
            <w:pPr>
              <w:spacing w:line="320" w:lineRule="exact"/>
              <w:rPr>
                <w:rFonts w:ascii="標楷體" w:eastAsia="標楷體" w:hAnsi="標楷體" w:cs="標楷體"/>
                <w:bCs/>
                <w:sz w:val="20"/>
                <w:szCs w:val="20"/>
              </w:rPr>
            </w:pPr>
            <w:r>
              <w:rPr>
                <w:rFonts w:ascii="標楷體" w:eastAsia="標楷體" w:hAnsi="標楷體" w:cs="標楷體"/>
                <w:bCs/>
                <w:sz w:val="20"/>
                <w:szCs w:val="20"/>
              </w:rPr>
              <w:t>█2.增加0.5%以下(含)，得3分。</w:t>
            </w:r>
          </w:p>
          <w:p w:rsidR="00553658" w:rsidRDefault="00553658">
            <w:pPr>
              <w:spacing w:line="320" w:lineRule="exact"/>
              <w:rPr>
                <w:rFonts w:ascii="標楷體" w:eastAsia="標楷體" w:hAnsi="標楷體" w:cs="標楷體"/>
                <w:bCs/>
                <w:sz w:val="20"/>
                <w:szCs w:val="20"/>
              </w:rPr>
            </w:pPr>
            <w:r>
              <w:rPr>
                <w:rFonts w:ascii="標楷體" w:eastAsia="標楷體" w:hAnsi="標楷體" w:cs="標楷體"/>
                <w:bCs/>
                <w:sz w:val="20"/>
                <w:szCs w:val="20"/>
              </w:rPr>
              <w:t>□3.增加0.7%以下(含)，得2分。</w:t>
            </w:r>
          </w:p>
          <w:p w:rsidR="00553658" w:rsidRDefault="00553658">
            <w:pPr>
              <w:spacing w:line="320" w:lineRule="exact"/>
              <w:rPr>
                <w:rFonts w:ascii="標楷體" w:eastAsia="標楷體" w:hAnsi="標楷體" w:cs="標楷體"/>
                <w:bCs/>
                <w:sz w:val="20"/>
                <w:szCs w:val="20"/>
              </w:rPr>
            </w:pPr>
            <w:r>
              <w:rPr>
                <w:rFonts w:ascii="標楷體" w:eastAsia="標楷體" w:hAnsi="標楷體" w:cs="標楷體"/>
                <w:bCs/>
                <w:sz w:val="20"/>
                <w:szCs w:val="20"/>
              </w:rPr>
              <w:t>□4.增加1%以下(含)，得1分。</w:t>
            </w:r>
          </w:p>
          <w:p w:rsidR="00553658" w:rsidRDefault="00553658">
            <w:pPr>
              <w:spacing w:line="320" w:lineRule="exact"/>
              <w:rPr>
                <w:rFonts w:ascii="新細明體" w:hAnsi="新細明體" w:cs="新細明體"/>
                <w:bCs/>
                <w:sz w:val="20"/>
                <w:szCs w:val="20"/>
              </w:rPr>
            </w:pPr>
            <w:r>
              <w:rPr>
                <w:rFonts w:ascii="標楷體" w:eastAsia="標楷體" w:hAnsi="標楷體" w:cs="標楷體"/>
                <w:bCs/>
                <w:sz w:val="20"/>
                <w:szCs w:val="20"/>
              </w:rPr>
              <w:t>□5.增加1%以上(不含)，得0分。</w:t>
            </w:r>
          </w:p>
          <w:p w:rsidR="00553658" w:rsidRDefault="00553658">
            <w:pPr>
              <w:spacing w:line="320" w:lineRule="exact"/>
              <w:rPr>
                <w:rFonts w:ascii="標楷體" w:eastAsia="標楷體" w:hAnsi="標楷體" w:cs="標楷體"/>
                <w:bCs/>
                <w:sz w:val="20"/>
                <w:szCs w:val="20"/>
              </w:rPr>
            </w:pPr>
            <w:r>
              <w:rPr>
                <w:rFonts w:ascii="新細明體" w:hAnsi="新細明體" w:cs="新細明體"/>
                <w:bCs/>
                <w:sz w:val="20"/>
                <w:szCs w:val="20"/>
              </w:rPr>
              <w:t>●</w:t>
            </w:r>
            <w:r>
              <w:rPr>
                <w:rFonts w:ascii="標楷體" w:eastAsia="標楷體" w:hAnsi="標楷體" w:cs="標楷體"/>
                <w:bCs/>
                <w:sz w:val="20"/>
                <w:szCs w:val="20"/>
              </w:rPr>
              <w:t>104學年度過瘦及瘦比率較103學年度之差異:（4分）</w:t>
            </w:r>
          </w:p>
          <w:p w:rsidR="00553658" w:rsidRDefault="00553658">
            <w:pPr>
              <w:spacing w:line="320" w:lineRule="exact"/>
              <w:rPr>
                <w:rFonts w:ascii="標楷體" w:eastAsia="標楷體" w:hAnsi="標楷體" w:cs="標楷體"/>
                <w:bCs/>
                <w:sz w:val="20"/>
                <w:szCs w:val="20"/>
              </w:rPr>
            </w:pPr>
            <w:r>
              <w:rPr>
                <w:rFonts w:ascii="標楷體" w:eastAsia="標楷體" w:hAnsi="標楷體" w:cs="標楷體"/>
                <w:bCs/>
                <w:sz w:val="20"/>
                <w:szCs w:val="20"/>
              </w:rPr>
              <w:t>□1.減少3%以上</w:t>
            </w:r>
            <w:r>
              <w:rPr>
                <w:rFonts w:ascii="新細明體" w:hAnsi="新細明體" w:cs="新細明體"/>
                <w:bCs/>
                <w:sz w:val="20"/>
                <w:szCs w:val="20"/>
              </w:rPr>
              <w:t>，</w:t>
            </w:r>
            <w:r>
              <w:rPr>
                <w:rFonts w:ascii="標楷體" w:eastAsia="標楷體" w:hAnsi="標楷體" w:cs="標楷體"/>
                <w:bCs/>
                <w:sz w:val="20"/>
                <w:szCs w:val="20"/>
              </w:rPr>
              <w:t>得4分。</w:t>
            </w:r>
          </w:p>
          <w:p w:rsidR="00553658" w:rsidRDefault="00553658">
            <w:pPr>
              <w:spacing w:line="320" w:lineRule="exact"/>
              <w:rPr>
                <w:rFonts w:ascii="標楷體" w:eastAsia="標楷體" w:hAnsi="標楷體" w:cs="標楷體"/>
                <w:bCs/>
                <w:sz w:val="20"/>
                <w:szCs w:val="20"/>
              </w:rPr>
            </w:pPr>
            <w:r>
              <w:rPr>
                <w:rFonts w:ascii="標楷體" w:eastAsia="標楷體" w:hAnsi="標楷體" w:cs="標楷體"/>
                <w:bCs/>
                <w:sz w:val="20"/>
                <w:szCs w:val="20"/>
              </w:rPr>
              <w:t>□2.減少2%-3%(不含)，得3分。</w:t>
            </w:r>
          </w:p>
          <w:p w:rsidR="00553658" w:rsidRDefault="00553658">
            <w:pPr>
              <w:spacing w:line="320" w:lineRule="exact"/>
              <w:rPr>
                <w:rFonts w:ascii="標楷體" w:eastAsia="標楷體" w:hAnsi="標楷體" w:cs="標楷體"/>
                <w:bCs/>
                <w:sz w:val="20"/>
                <w:szCs w:val="20"/>
              </w:rPr>
            </w:pPr>
            <w:r>
              <w:rPr>
                <w:rFonts w:ascii="標楷體" w:eastAsia="標楷體" w:hAnsi="標楷體" w:cs="標楷體"/>
                <w:bCs/>
                <w:sz w:val="20"/>
                <w:szCs w:val="20"/>
              </w:rPr>
              <w:t>█3.少2%以下(不含)，得2分。</w:t>
            </w:r>
          </w:p>
          <w:p w:rsidR="00553658" w:rsidRDefault="00553658">
            <w:pPr>
              <w:spacing w:line="320" w:lineRule="exact"/>
              <w:rPr>
                <w:rFonts w:ascii="標楷體" w:eastAsia="標楷體" w:hAnsi="標楷體" w:cs="標楷體"/>
                <w:bCs/>
                <w:sz w:val="20"/>
                <w:szCs w:val="20"/>
              </w:rPr>
            </w:pPr>
            <w:r>
              <w:rPr>
                <w:rFonts w:ascii="標楷體" w:eastAsia="標楷體" w:hAnsi="標楷體" w:cs="標楷體"/>
                <w:bCs/>
                <w:sz w:val="20"/>
                <w:szCs w:val="20"/>
              </w:rPr>
              <w:t>□4.相同或增加少於0.2%(含)以</w:t>
            </w:r>
          </w:p>
          <w:p w:rsidR="00553658" w:rsidRDefault="00553658">
            <w:pPr>
              <w:spacing w:line="320" w:lineRule="exact"/>
              <w:rPr>
                <w:rFonts w:ascii="標楷體" w:eastAsia="標楷體" w:hAnsi="標楷體" w:cs="標楷體"/>
                <w:bCs/>
                <w:sz w:val="20"/>
                <w:szCs w:val="20"/>
              </w:rPr>
            </w:pPr>
            <w:r>
              <w:rPr>
                <w:rFonts w:ascii="標楷體" w:eastAsia="標楷體" w:hAnsi="標楷體" w:cs="標楷體"/>
                <w:bCs/>
                <w:sz w:val="20"/>
                <w:szCs w:val="20"/>
              </w:rPr>
              <w:t xml:space="preserve">    下，得1分。</w:t>
            </w:r>
          </w:p>
          <w:p w:rsidR="00553658" w:rsidRDefault="00553658">
            <w:pPr>
              <w:spacing w:line="320" w:lineRule="exact"/>
            </w:pPr>
            <w:r>
              <w:rPr>
                <w:rFonts w:ascii="標楷體" w:eastAsia="標楷體" w:hAnsi="標楷體" w:cs="標楷體"/>
                <w:bCs/>
                <w:sz w:val="20"/>
                <w:szCs w:val="20"/>
              </w:rPr>
              <w:t>□5.增加0.2%以上(不含)，得0分。</w:t>
            </w:r>
          </w:p>
        </w:tc>
        <w:tc>
          <w:tcPr>
            <w:tcW w:w="2977" w:type="dxa"/>
            <w:tcBorders>
              <w:top w:val="single" w:sz="12" w:space="0" w:color="000000"/>
              <w:left w:val="single" w:sz="18" w:space="0" w:color="000000"/>
              <w:bottom w:val="single" w:sz="12" w:space="0" w:color="000000"/>
            </w:tcBorders>
            <w:shd w:val="clear" w:color="auto" w:fill="FFFFFF"/>
          </w:tcPr>
          <w:p w:rsidR="00553658" w:rsidRDefault="00553658" w:rsidP="00B41C9F">
            <w:pPr>
              <w:pStyle w:val="a9"/>
              <w:spacing w:after="0" w:line="0" w:lineRule="atLeast"/>
              <w:rPr>
                <w:rFonts w:ascii="標楷體" w:eastAsia="標楷體" w:hAnsi="標楷體"/>
              </w:rPr>
            </w:pPr>
            <w:r>
              <w:rPr>
                <w:rFonts w:ascii="標楷體" w:eastAsia="標楷體" w:hAnsi="標楷體" w:cs="標楷體"/>
              </w:rPr>
              <w:t>1.針對體位過輕、過重、</w:t>
            </w:r>
          </w:p>
          <w:p w:rsidR="00553658" w:rsidRDefault="00553658" w:rsidP="00B41C9F">
            <w:pPr>
              <w:pStyle w:val="a9"/>
              <w:spacing w:after="0" w:line="0" w:lineRule="atLeast"/>
              <w:rPr>
                <w:rFonts w:ascii="標楷體" w:eastAsia="標楷體" w:hAnsi="標楷體"/>
              </w:rPr>
            </w:pPr>
            <w:r>
              <w:rPr>
                <w:rFonts w:ascii="標楷體" w:eastAsia="標楷體" w:hAnsi="標楷體"/>
              </w:rPr>
              <w:t>  超重學生發給家長衛</w:t>
            </w:r>
          </w:p>
          <w:p w:rsidR="00553658" w:rsidRDefault="00553658" w:rsidP="00B41C9F">
            <w:pPr>
              <w:pStyle w:val="a9"/>
              <w:spacing w:after="0" w:line="0" w:lineRule="atLeast"/>
              <w:rPr>
                <w:rFonts w:ascii="標楷體" w:eastAsia="標楷體" w:hAnsi="標楷體"/>
              </w:rPr>
            </w:pPr>
            <w:r>
              <w:rPr>
                <w:rFonts w:ascii="標楷體" w:eastAsia="標楷體" w:hAnsi="標楷體"/>
              </w:rPr>
              <w:t>  教單，內容包含</w:t>
            </w:r>
          </w:p>
          <w:p w:rsidR="00553658" w:rsidRDefault="00553658" w:rsidP="00B41C9F">
            <w:pPr>
              <w:pStyle w:val="a9"/>
              <w:spacing w:after="0" w:line="0" w:lineRule="atLeast"/>
              <w:rPr>
                <w:rFonts w:ascii="標楷體" w:eastAsia="標楷體" w:hAnsi="標楷體"/>
              </w:rPr>
            </w:pPr>
            <w:r>
              <w:rPr>
                <w:rFonts w:ascii="標楷體" w:eastAsia="標楷體" w:hAnsi="標楷體"/>
              </w:rPr>
              <w:t>  「85210」，飲食注意事</w:t>
            </w:r>
          </w:p>
          <w:p w:rsidR="00553658" w:rsidRDefault="00553658" w:rsidP="00B41C9F">
            <w:pPr>
              <w:pStyle w:val="a9"/>
              <w:spacing w:after="0" w:line="0" w:lineRule="atLeast"/>
              <w:rPr>
                <w:rFonts w:ascii="標楷體" w:eastAsia="標楷體" w:hAnsi="標楷體" w:cs="標楷體"/>
              </w:rPr>
            </w:pPr>
            <w:r>
              <w:rPr>
                <w:rFonts w:ascii="標楷體" w:eastAsia="標楷體" w:hAnsi="標楷體"/>
              </w:rPr>
              <w:t>   項，提醒家長一起配</w:t>
            </w:r>
          </w:p>
          <w:p w:rsidR="00553658" w:rsidRDefault="00553658" w:rsidP="00B41C9F">
            <w:pPr>
              <w:pStyle w:val="a9"/>
              <w:spacing w:after="0" w:line="0" w:lineRule="atLeast"/>
              <w:rPr>
                <w:rFonts w:ascii="標楷體" w:eastAsia="標楷體" w:hAnsi="標楷體"/>
              </w:rPr>
            </w:pPr>
            <w:r>
              <w:rPr>
                <w:rFonts w:ascii="標楷體" w:eastAsia="標楷體" w:hAnsi="標楷體" w:cs="標楷體"/>
              </w:rPr>
              <w:t>   合。</w:t>
            </w:r>
          </w:p>
          <w:p w:rsidR="00553658" w:rsidRDefault="00553658" w:rsidP="00B41C9F">
            <w:pPr>
              <w:pStyle w:val="a9"/>
              <w:spacing w:after="0" w:line="0" w:lineRule="atLeast"/>
              <w:rPr>
                <w:rFonts w:ascii="標楷體" w:eastAsia="標楷體" w:hAnsi="標楷體"/>
              </w:rPr>
            </w:pPr>
            <w:r>
              <w:rPr>
                <w:rFonts w:ascii="標楷體" w:eastAsia="標楷體" w:hAnsi="標楷體"/>
              </w:rPr>
              <w:t>2.利用測量身高、體重時</w:t>
            </w:r>
          </w:p>
          <w:p w:rsidR="00553658" w:rsidRDefault="00553658" w:rsidP="00B41C9F">
            <w:pPr>
              <w:pStyle w:val="a9"/>
              <w:spacing w:after="0" w:line="0" w:lineRule="atLeast"/>
              <w:rPr>
                <w:rFonts w:ascii="標楷體" w:eastAsia="標楷體" w:hAnsi="標楷體"/>
              </w:rPr>
            </w:pPr>
            <w:r>
              <w:rPr>
                <w:rFonts w:ascii="標楷體" w:eastAsia="標楷體" w:hAnsi="標楷體"/>
              </w:rPr>
              <w:t>  間，讓學生依照當時測</w:t>
            </w:r>
          </w:p>
          <w:p w:rsidR="00553658" w:rsidRDefault="00553658" w:rsidP="00B41C9F">
            <w:pPr>
              <w:pStyle w:val="a9"/>
              <w:spacing w:after="0" w:line="0" w:lineRule="atLeast"/>
              <w:rPr>
                <w:rFonts w:ascii="標楷體" w:eastAsia="標楷體" w:hAnsi="標楷體"/>
              </w:rPr>
            </w:pPr>
            <w:r>
              <w:rPr>
                <w:rFonts w:ascii="標楷體" w:eastAsia="標楷體" w:hAnsi="標楷體"/>
              </w:rPr>
              <w:t>  得數據，算出自己的</w:t>
            </w:r>
          </w:p>
          <w:p w:rsidR="00553658" w:rsidRDefault="00553658" w:rsidP="00B41C9F">
            <w:pPr>
              <w:pStyle w:val="a9"/>
              <w:spacing w:after="0" w:line="0" w:lineRule="atLeast"/>
              <w:rPr>
                <w:rFonts w:ascii="標楷體" w:eastAsia="標楷體" w:hAnsi="標楷體"/>
              </w:rPr>
            </w:pPr>
            <w:r>
              <w:rPr>
                <w:rFonts w:ascii="標楷體" w:eastAsia="標楷體" w:hAnsi="標楷體"/>
              </w:rPr>
              <w:t>  BMI及喝水量，進行健</w:t>
            </w:r>
          </w:p>
          <w:p w:rsidR="00553658" w:rsidRDefault="00553658" w:rsidP="00B41C9F">
            <w:pPr>
              <w:pStyle w:val="a9"/>
              <w:spacing w:after="0" w:line="0" w:lineRule="atLeast"/>
              <w:rPr>
                <w:rFonts w:ascii="標楷體" w:eastAsia="標楷體" w:hAnsi="標楷體"/>
              </w:rPr>
            </w:pPr>
            <w:r>
              <w:rPr>
                <w:rFonts w:ascii="標楷體" w:eastAsia="標楷體" w:hAnsi="標楷體"/>
              </w:rPr>
              <w:t>  康體位宣導。</w:t>
            </w:r>
          </w:p>
          <w:p w:rsidR="00553658" w:rsidRDefault="00553658" w:rsidP="00B41C9F">
            <w:pPr>
              <w:pStyle w:val="a9"/>
              <w:spacing w:after="0" w:line="0" w:lineRule="atLeast"/>
              <w:ind w:left="240" w:hangingChars="100" w:hanging="240"/>
              <w:rPr>
                <w:rFonts w:ascii="標楷體" w:eastAsia="標楷體" w:hAnsi="標楷體"/>
              </w:rPr>
            </w:pPr>
            <w:r>
              <w:rPr>
                <w:rFonts w:ascii="標楷體" w:eastAsia="標楷體" w:hAnsi="標楷體"/>
              </w:rPr>
              <w:t>3.辦理「聰明吃 快樂動」健康體位宣導活動，邀請便當工廠營養師到校宣導，並與學生交流健康飲食相關問題。</w:t>
            </w:r>
          </w:p>
          <w:p w:rsidR="00553658" w:rsidRDefault="00553658" w:rsidP="00B41C9F">
            <w:pPr>
              <w:pStyle w:val="a9"/>
              <w:spacing w:after="0" w:line="0" w:lineRule="atLeast"/>
              <w:rPr>
                <w:rFonts w:ascii="標楷體" w:eastAsia="標楷體" w:hAnsi="標楷體"/>
              </w:rPr>
            </w:pPr>
            <w:r>
              <w:rPr>
                <w:rFonts w:ascii="標楷體" w:eastAsia="標楷體" w:hAnsi="標楷體"/>
              </w:rPr>
              <w:t>4.舉辦班際健康操、拔</w:t>
            </w:r>
          </w:p>
          <w:p w:rsidR="00553658" w:rsidRDefault="00553658" w:rsidP="00B41C9F">
            <w:pPr>
              <w:pStyle w:val="a9"/>
              <w:spacing w:after="0" w:line="0" w:lineRule="atLeast"/>
              <w:rPr>
                <w:rFonts w:ascii="標楷體" w:eastAsia="標楷體" w:hAnsi="標楷體"/>
              </w:rPr>
            </w:pPr>
            <w:r>
              <w:rPr>
                <w:rFonts w:ascii="標楷體" w:eastAsia="標楷體" w:hAnsi="標楷體"/>
              </w:rPr>
              <w:t>  河、大跳繩及三對三籃</w:t>
            </w:r>
          </w:p>
          <w:p w:rsidR="00553658" w:rsidRDefault="00553658" w:rsidP="00B41C9F">
            <w:pPr>
              <w:pStyle w:val="a9"/>
              <w:spacing w:after="0" w:line="0" w:lineRule="atLeast"/>
              <w:rPr>
                <w:rFonts w:ascii="標楷體" w:eastAsia="標楷體" w:hAnsi="標楷體"/>
              </w:rPr>
            </w:pPr>
            <w:r>
              <w:rPr>
                <w:rFonts w:ascii="標楷體" w:eastAsia="標楷體" w:hAnsi="標楷體"/>
              </w:rPr>
              <w:t>  球賽，鼓勵同學課後能</w:t>
            </w:r>
          </w:p>
          <w:p w:rsidR="00553658" w:rsidRDefault="00553658" w:rsidP="00B41C9F">
            <w:pPr>
              <w:pStyle w:val="a9"/>
              <w:spacing w:after="0" w:line="0" w:lineRule="atLeast"/>
              <w:rPr>
                <w:rFonts w:ascii="標楷體" w:eastAsia="標楷體" w:hAnsi="標楷體"/>
              </w:rPr>
            </w:pPr>
            <w:r>
              <w:rPr>
                <w:rFonts w:ascii="標楷體" w:eastAsia="標楷體" w:hAnsi="標楷體"/>
              </w:rPr>
              <w:t>  主動活動，逐漸養成運</w:t>
            </w:r>
          </w:p>
          <w:p w:rsidR="00553658" w:rsidRDefault="00553658" w:rsidP="00B41C9F">
            <w:pPr>
              <w:pStyle w:val="a9"/>
              <w:spacing w:after="0" w:line="0" w:lineRule="atLeast"/>
              <w:rPr>
                <w:rFonts w:ascii="標楷體" w:eastAsia="標楷體" w:hAnsi="標楷體"/>
              </w:rPr>
            </w:pPr>
            <w:r>
              <w:rPr>
                <w:rFonts w:ascii="標楷體" w:eastAsia="標楷體" w:hAnsi="標楷體"/>
              </w:rPr>
              <w:t>  動習慣。</w:t>
            </w:r>
          </w:p>
          <w:p w:rsidR="00553658" w:rsidRDefault="00553658" w:rsidP="00B41C9F">
            <w:pPr>
              <w:pStyle w:val="a9"/>
              <w:spacing w:after="0" w:line="0" w:lineRule="atLeast"/>
              <w:ind w:left="240" w:hangingChars="100" w:hanging="240"/>
              <w:rPr>
                <w:rFonts w:ascii="標楷體" w:eastAsia="標楷體" w:hAnsi="標楷體"/>
              </w:rPr>
            </w:pPr>
            <w:r>
              <w:rPr>
                <w:rFonts w:ascii="標楷體" w:eastAsia="標楷體" w:hAnsi="標楷體"/>
              </w:rPr>
              <w:t>5.辦理「找健康、拿好康」闖關活動，藉由活動讓學生下課走出教室，至校園活動。</w:t>
            </w:r>
          </w:p>
          <w:p w:rsidR="00553658" w:rsidRDefault="00553658" w:rsidP="00B41C9F">
            <w:pPr>
              <w:pStyle w:val="a9"/>
              <w:spacing w:after="0" w:line="0" w:lineRule="atLeast"/>
              <w:ind w:left="240" w:hangingChars="100" w:hanging="240"/>
              <w:rPr>
                <w:rFonts w:ascii="標楷體" w:eastAsia="標楷體" w:hAnsi="標楷體"/>
              </w:rPr>
            </w:pPr>
            <w:r>
              <w:rPr>
                <w:rFonts w:ascii="標楷體" w:eastAsia="標楷體" w:hAnsi="標楷體"/>
              </w:rPr>
              <w:t>6.鼓勵學生多喝白開水，少飲用含糖飲料，校園樓層設置飲水設備，方便學生飲用。</w:t>
            </w:r>
          </w:p>
          <w:p w:rsidR="00553658" w:rsidRDefault="00553658" w:rsidP="00B41C9F">
            <w:pPr>
              <w:pStyle w:val="a9"/>
              <w:spacing w:after="0" w:line="0" w:lineRule="atLeast"/>
              <w:ind w:left="240" w:hangingChars="100" w:hanging="240"/>
              <w:rPr>
                <w:rFonts w:ascii="標楷體" w:eastAsia="標楷體" w:hAnsi="標楷體"/>
              </w:rPr>
            </w:pPr>
            <w:r>
              <w:rPr>
                <w:rFonts w:ascii="標楷體" w:eastAsia="標楷體" w:hAnsi="標楷體"/>
              </w:rPr>
              <w:t>7.辦理課後運動性及體適能社團，增加學生動態性活動量。</w:t>
            </w:r>
          </w:p>
          <w:p w:rsidR="00553658" w:rsidRPr="00B41C9F" w:rsidRDefault="00553658" w:rsidP="00B41C9F">
            <w:pPr>
              <w:pStyle w:val="a9"/>
              <w:spacing w:line="0" w:lineRule="atLeast"/>
              <w:ind w:left="240" w:hangingChars="100" w:hanging="240"/>
              <w:rPr>
                <w:rFonts w:ascii="標楷體" w:eastAsia="標楷體" w:hAnsi="標楷體"/>
              </w:rPr>
            </w:pPr>
            <w:r>
              <w:rPr>
                <w:rFonts w:ascii="標楷體" w:eastAsia="標楷體" w:hAnsi="標楷體"/>
              </w:rPr>
              <w:t xml:space="preserve">8.每週四利用升旗時間，由校長帶領全校師生進行健康操活動。 </w:t>
            </w:r>
          </w:p>
        </w:tc>
        <w:tc>
          <w:tcPr>
            <w:tcW w:w="992" w:type="dxa"/>
            <w:tcBorders>
              <w:top w:val="single" w:sz="4" w:space="0" w:color="000000"/>
              <w:left w:val="single" w:sz="18" w:space="0" w:color="000000"/>
              <w:bottom w:val="single" w:sz="4" w:space="0" w:color="000000"/>
            </w:tcBorders>
            <w:shd w:val="clear" w:color="auto" w:fill="auto"/>
          </w:tcPr>
          <w:p w:rsidR="00553658" w:rsidRDefault="00216E25">
            <w:pPr>
              <w:snapToGrid w:val="0"/>
            </w:pPr>
            <w:r>
              <w:rPr>
                <w:rFonts w:hint="eastAsia"/>
              </w:rPr>
              <w:t>16</w:t>
            </w:r>
          </w:p>
        </w:tc>
        <w:tc>
          <w:tcPr>
            <w:tcW w:w="881" w:type="dxa"/>
            <w:tcBorders>
              <w:top w:val="single" w:sz="4" w:space="0" w:color="000000"/>
              <w:left w:val="single" w:sz="4" w:space="0" w:color="000000"/>
              <w:bottom w:val="single" w:sz="4" w:space="0" w:color="000000"/>
              <w:right w:val="single" w:sz="12" w:space="0" w:color="000000"/>
            </w:tcBorders>
            <w:shd w:val="clear" w:color="auto" w:fill="auto"/>
          </w:tcPr>
          <w:p w:rsidR="00553658" w:rsidRDefault="00553658">
            <w:pPr>
              <w:snapToGrid w:val="0"/>
            </w:pPr>
          </w:p>
        </w:tc>
      </w:tr>
      <w:tr w:rsidR="00553658" w:rsidTr="002F361B">
        <w:trPr>
          <w:trHeight w:val="699"/>
        </w:trPr>
        <w:tc>
          <w:tcPr>
            <w:tcW w:w="1951" w:type="dxa"/>
            <w:tcBorders>
              <w:top w:val="single" w:sz="4" w:space="0" w:color="000000"/>
              <w:left w:val="single" w:sz="4" w:space="0" w:color="000000"/>
              <w:bottom w:val="single" w:sz="4" w:space="0" w:color="000000"/>
            </w:tcBorders>
            <w:shd w:val="clear" w:color="auto" w:fill="FDE9D9"/>
          </w:tcPr>
          <w:p w:rsidR="00553658" w:rsidRDefault="00553658">
            <w:r>
              <w:rPr>
                <w:rFonts w:ascii="標楷體" w:eastAsia="標楷體" w:hAnsi="標楷體" w:cs="標楷體"/>
                <w:bCs/>
              </w:rPr>
              <w:t>視力保健</w:t>
            </w:r>
            <w:r>
              <w:rPr>
                <w:rFonts w:ascii="標楷體" w:eastAsia="標楷體" w:hAnsi="標楷體" w:cs="標楷體"/>
                <w:b/>
                <w:bCs/>
                <w:sz w:val="18"/>
                <w:szCs w:val="18"/>
              </w:rPr>
              <w:t>（16分）</w:t>
            </w:r>
          </w:p>
        </w:tc>
        <w:tc>
          <w:tcPr>
            <w:tcW w:w="3260" w:type="dxa"/>
            <w:gridSpan w:val="2"/>
            <w:tcBorders>
              <w:top w:val="single" w:sz="12" w:space="0" w:color="000000"/>
              <w:left w:val="single" w:sz="12" w:space="0" w:color="000000"/>
              <w:bottom w:val="single" w:sz="12" w:space="0" w:color="000000"/>
            </w:tcBorders>
            <w:shd w:val="clear" w:color="auto" w:fill="FFFFFF"/>
          </w:tcPr>
          <w:p w:rsidR="00553658" w:rsidRDefault="00553658">
            <w:pPr>
              <w:spacing w:line="300" w:lineRule="exact"/>
              <w:ind w:left="200" w:hanging="200"/>
              <w:rPr>
                <w:rFonts w:ascii="標楷體" w:eastAsia="標楷體" w:hAnsi="標楷體" w:cs="標楷體"/>
                <w:bCs/>
                <w:sz w:val="20"/>
                <w:szCs w:val="20"/>
              </w:rPr>
            </w:pPr>
            <w:r>
              <w:rPr>
                <w:rFonts w:ascii="新細明體" w:hAnsi="新細明體" w:cs="新細明體"/>
                <w:bCs/>
                <w:sz w:val="20"/>
                <w:szCs w:val="20"/>
              </w:rPr>
              <w:t>●</w:t>
            </w:r>
            <w:r>
              <w:rPr>
                <w:rFonts w:ascii="標楷體" w:eastAsia="標楷體" w:hAnsi="標楷體" w:cs="標楷體"/>
                <w:bCs/>
                <w:sz w:val="20"/>
                <w:szCs w:val="20"/>
              </w:rPr>
              <w:t>104學年度小五(國二)視力不良率與103學年度小四(國一)之差異:（5分）</w:t>
            </w:r>
          </w:p>
          <w:p w:rsidR="00553658" w:rsidRDefault="00553658">
            <w:pPr>
              <w:spacing w:line="300" w:lineRule="exact"/>
              <w:rPr>
                <w:rFonts w:ascii="標楷體" w:eastAsia="標楷體" w:hAnsi="標楷體" w:cs="標楷體"/>
                <w:bCs/>
                <w:sz w:val="20"/>
                <w:szCs w:val="20"/>
              </w:rPr>
            </w:pPr>
            <w:r>
              <w:rPr>
                <w:rFonts w:ascii="標楷體" w:eastAsia="標楷體" w:hAnsi="標楷體" w:cs="標楷體"/>
                <w:bCs/>
                <w:sz w:val="20"/>
                <w:szCs w:val="20"/>
              </w:rPr>
              <w:t>█1.相同或增加6%以下</w:t>
            </w:r>
            <w:r>
              <w:rPr>
                <w:rFonts w:ascii="新細明體" w:hAnsi="新細明體" w:cs="新細明體"/>
                <w:bCs/>
                <w:sz w:val="20"/>
                <w:szCs w:val="20"/>
              </w:rPr>
              <w:t>，</w:t>
            </w:r>
            <w:r>
              <w:rPr>
                <w:rFonts w:ascii="標楷體" w:eastAsia="標楷體" w:hAnsi="標楷體" w:cs="標楷體"/>
                <w:bCs/>
                <w:sz w:val="20"/>
                <w:szCs w:val="20"/>
              </w:rPr>
              <w:t>得5分。</w:t>
            </w:r>
          </w:p>
          <w:p w:rsidR="00553658" w:rsidRDefault="00553658">
            <w:pPr>
              <w:spacing w:line="300" w:lineRule="exact"/>
              <w:rPr>
                <w:rFonts w:ascii="標楷體" w:eastAsia="標楷體" w:hAnsi="標楷體" w:cs="標楷體"/>
                <w:bCs/>
                <w:sz w:val="20"/>
                <w:szCs w:val="20"/>
              </w:rPr>
            </w:pPr>
            <w:r>
              <w:rPr>
                <w:rFonts w:ascii="標楷體" w:eastAsia="標楷體" w:hAnsi="標楷體" w:cs="標楷體"/>
                <w:bCs/>
                <w:sz w:val="20"/>
                <w:szCs w:val="20"/>
              </w:rPr>
              <w:t>□2.增加6%-8%以下</w:t>
            </w:r>
            <w:r>
              <w:rPr>
                <w:rFonts w:ascii="新細明體" w:hAnsi="新細明體" w:cs="新細明體"/>
                <w:bCs/>
                <w:sz w:val="20"/>
                <w:szCs w:val="20"/>
              </w:rPr>
              <w:t>，</w:t>
            </w:r>
            <w:r>
              <w:rPr>
                <w:rFonts w:ascii="標楷體" w:eastAsia="標楷體" w:hAnsi="標楷體" w:cs="標楷體"/>
                <w:bCs/>
                <w:sz w:val="20"/>
                <w:szCs w:val="20"/>
              </w:rPr>
              <w:t>得4分。</w:t>
            </w:r>
          </w:p>
          <w:p w:rsidR="00553658" w:rsidRDefault="00553658">
            <w:pPr>
              <w:spacing w:line="300" w:lineRule="exact"/>
              <w:rPr>
                <w:rFonts w:ascii="標楷體" w:eastAsia="標楷體" w:hAnsi="標楷體" w:cs="標楷體"/>
                <w:bCs/>
                <w:sz w:val="20"/>
                <w:szCs w:val="20"/>
              </w:rPr>
            </w:pPr>
            <w:r>
              <w:rPr>
                <w:rFonts w:ascii="標楷體" w:eastAsia="標楷體" w:hAnsi="標楷體" w:cs="標楷體"/>
                <w:bCs/>
                <w:sz w:val="20"/>
                <w:szCs w:val="20"/>
              </w:rPr>
              <w:t>□3.增加8%-10%以下，得3分。</w:t>
            </w:r>
          </w:p>
          <w:p w:rsidR="00553658" w:rsidRDefault="00553658">
            <w:pPr>
              <w:spacing w:line="300" w:lineRule="exact"/>
              <w:rPr>
                <w:rFonts w:ascii="標楷體" w:eastAsia="標楷體" w:hAnsi="標楷體" w:cs="標楷體"/>
                <w:bCs/>
                <w:sz w:val="20"/>
                <w:szCs w:val="20"/>
              </w:rPr>
            </w:pPr>
            <w:r>
              <w:rPr>
                <w:rFonts w:ascii="標楷體" w:eastAsia="標楷體" w:hAnsi="標楷體" w:cs="標楷體"/>
                <w:bCs/>
                <w:sz w:val="20"/>
                <w:szCs w:val="20"/>
              </w:rPr>
              <w:t>□4.增加10%-12%以下</w:t>
            </w:r>
            <w:r>
              <w:rPr>
                <w:rFonts w:ascii="新細明體" w:hAnsi="新細明體" w:cs="新細明體"/>
                <w:bCs/>
                <w:sz w:val="20"/>
                <w:szCs w:val="20"/>
              </w:rPr>
              <w:t>，</w:t>
            </w:r>
            <w:r>
              <w:rPr>
                <w:rFonts w:ascii="標楷體" w:eastAsia="標楷體" w:hAnsi="標楷體" w:cs="標楷體"/>
                <w:bCs/>
                <w:sz w:val="20"/>
                <w:szCs w:val="20"/>
              </w:rPr>
              <w:t>得2分。</w:t>
            </w:r>
          </w:p>
          <w:p w:rsidR="00553658" w:rsidRDefault="00553658">
            <w:pPr>
              <w:spacing w:line="300" w:lineRule="exact"/>
              <w:rPr>
                <w:rFonts w:ascii="標楷體" w:eastAsia="標楷體" w:hAnsi="標楷體" w:cs="標楷體"/>
                <w:bCs/>
                <w:sz w:val="20"/>
                <w:szCs w:val="20"/>
              </w:rPr>
            </w:pPr>
            <w:r>
              <w:rPr>
                <w:rFonts w:ascii="標楷體" w:eastAsia="標楷體" w:hAnsi="標楷體" w:cs="標楷體"/>
                <w:bCs/>
                <w:sz w:val="20"/>
                <w:szCs w:val="20"/>
              </w:rPr>
              <w:t>□5.增加12%-14%以下</w:t>
            </w:r>
            <w:r>
              <w:rPr>
                <w:rFonts w:ascii="新細明體" w:hAnsi="新細明體" w:cs="新細明體"/>
                <w:bCs/>
                <w:sz w:val="20"/>
                <w:szCs w:val="20"/>
              </w:rPr>
              <w:t>，</w:t>
            </w:r>
            <w:r>
              <w:rPr>
                <w:rFonts w:ascii="標楷體" w:eastAsia="標楷體" w:hAnsi="標楷體" w:cs="標楷體"/>
                <w:bCs/>
                <w:sz w:val="20"/>
                <w:szCs w:val="20"/>
              </w:rPr>
              <w:t>得1分。</w:t>
            </w:r>
          </w:p>
          <w:p w:rsidR="00553658" w:rsidRDefault="00553658">
            <w:r>
              <w:rPr>
                <w:rFonts w:ascii="標楷體" w:eastAsia="標楷體" w:hAnsi="標楷體" w:cs="標楷體"/>
                <w:bCs/>
                <w:sz w:val="20"/>
                <w:szCs w:val="20"/>
              </w:rPr>
              <w:lastRenderedPageBreak/>
              <w:t>□6.增加14%以上</w:t>
            </w:r>
            <w:r>
              <w:rPr>
                <w:rFonts w:ascii="新細明體" w:hAnsi="新細明體" w:cs="新細明體"/>
                <w:bCs/>
                <w:sz w:val="20"/>
                <w:szCs w:val="20"/>
              </w:rPr>
              <w:t>，</w:t>
            </w:r>
            <w:r>
              <w:rPr>
                <w:rFonts w:ascii="標楷體" w:eastAsia="標楷體" w:hAnsi="標楷體" w:cs="標楷體"/>
                <w:bCs/>
                <w:sz w:val="20"/>
                <w:szCs w:val="20"/>
              </w:rPr>
              <w:t>得0分。</w:t>
            </w:r>
          </w:p>
        </w:tc>
        <w:tc>
          <w:tcPr>
            <w:tcW w:w="2977" w:type="dxa"/>
            <w:tcBorders>
              <w:top w:val="single" w:sz="12" w:space="0" w:color="000000"/>
              <w:left w:val="single" w:sz="18" w:space="0" w:color="000000"/>
              <w:bottom w:val="single" w:sz="12" w:space="0" w:color="000000"/>
            </w:tcBorders>
            <w:shd w:val="clear" w:color="auto" w:fill="FFFFFF"/>
          </w:tcPr>
          <w:p w:rsidR="00553658" w:rsidRDefault="00553658" w:rsidP="00B41C9F">
            <w:pPr>
              <w:snapToGrid w:val="0"/>
              <w:ind w:left="240" w:hangingChars="100" w:hanging="240"/>
              <w:rPr>
                <w:rFonts w:ascii="標楷體" w:eastAsia="標楷體" w:hAnsi="標楷體"/>
              </w:rPr>
            </w:pPr>
            <w:r>
              <w:rPr>
                <w:rFonts w:ascii="標楷體" w:eastAsia="標楷體" w:hAnsi="標楷體" w:cs="標楷體"/>
              </w:rPr>
              <w:lastRenderedPageBreak/>
              <w:t>1.依照學校衛生法規定，裸視視力不良學生發視力不良通知單，</w:t>
            </w:r>
            <w:r>
              <w:rPr>
                <w:rFonts w:ascii="標楷體" w:eastAsia="標楷體" w:hAnsi="標楷體"/>
              </w:rPr>
              <w:t>強化就醫重要性，並建檔學生視力數據，做為個案管理之依據。</w:t>
            </w:r>
          </w:p>
          <w:p w:rsidR="00553658" w:rsidRDefault="00553658" w:rsidP="00B41C9F">
            <w:pPr>
              <w:pStyle w:val="a9"/>
              <w:spacing w:after="0" w:line="0" w:lineRule="atLeast"/>
              <w:ind w:left="240" w:hangingChars="100" w:hanging="240"/>
              <w:rPr>
                <w:rFonts w:ascii="標楷體" w:eastAsia="標楷體" w:hAnsi="標楷體"/>
              </w:rPr>
            </w:pPr>
            <w:r>
              <w:rPr>
                <w:rFonts w:ascii="標楷體" w:eastAsia="標楷體" w:hAnsi="標楷體"/>
              </w:rPr>
              <w:t>2.本校視力不良率，有隨著年級增加而提高的趨</w:t>
            </w:r>
            <w:r>
              <w:rPr>
                <w:rFonts w:ascii="標楷體" w:eastAsia="標楷體" w:hAnsi="標楷體"/>
              </w:rPr>
              <w:lastRenderedPageBreak/>
              <w:t>勢，因此，針對一年級學生辦理視力保健宣導，邀請醫師到校宣導日常生活中視力保健方法，近視治療中常見的問題及近視的合併症等。</w:t>
            </w:r>
          </w:p>
          <w:p w:rsidR="00553658" w:rsidRDefault="00553658" w:rsidP="00B41C9F">
            <w:pPr>
              <w:pStyle w:val="a9"/>
              <w:spacing w:after="0" w:line="0" w:lineRule="atLeast"/>
              <w:ind w:left="240" w:hangingChars="100" w:hanging="240"/>
              <w:rPr>
                <w:rFonts w:ascii="標楷體" w:eastAsia="標楷體" w:hAnsi="標楷體"/>
              </w:rPr>
            </w:pPr>
            <w:r>
              <w:rPr>
                <w:rFonts w:ascii="標楷體" w:eastAsia="標楷體" w:hAnsi="標楷體"/>
              </w:rPr>
              <w:t>3.定期辦理教室黑板及課桌椅光線照明檢測。</w:t>
            </w:r>
          </w:p>
          <w:p w:rsidR="00553658" w:rsidRDefault="00553658" w:rsidP="00B41C9F">
            <w:pPr>
              <w:pStyle w:val="a9"/>
              <w:spacing w:after="0" w:line="0" w:lineRule="atLeast"/>
              <w:rPr>
                <w:rFonts w:ascii="標楷體" w:eastAsia="標楷體" w:hAnsi="標楷體"/>
              </w:rPr>
            </w:pPr>
            <w:r>
              <w:rPr>
                <w:rFonts w:ascii="標楷體" w:eastAsia="標楷體" w:hAnsi="標楷體"/>
              </w:rPr>
              <w:t>4.測量視力時，針對點藥</w:t>
            </w:r>
          </w:p>
          <w:p w:rsidR="00553658" w:rsidRDefault="00553658" w:rsidP="00B41C9F">
            <w:pPr>
              <w:pStyle w:val="a9"/>
              <w:spacing w:after="0" w:line="0" w:lineRule="atLeast"/>
              <w:rPr>
                <w:rFonts w:ascii="標楷體" w:eastAsia="標楷體" w:hAnsi="標楷體"/>
              </w:rPr>
            </w:pPr>
            <w:r>
              <w:rPr>
                <w:rFonts w:ascii="標楷體" w:eastAsia="標楷體" w:hAnsi="標楷體"/>
              </w:rPr>
              <w:t>  治療或配戴隱形眼鏡</w:t>
            </w:r>
          </w:p>
          <w:p w:rsidR="00553658" w:rsidRDefault="00553658" w:rsidP="00B41C9F">
            <w:pPr>
              <w:pStyle w:val="a9"/>
              <w:spacing w:after="0" w:line="0" w:lineRule="atLeast"/>
              <w:rPr>
                <w:rFonts w:ascii="標楷體" w:eastAsia="標楷體" w:hAnsi="標楷體"/>
              </w:rPr>
            </w:pPr>
            <w:r>
              <w:rPr>
                <w:rFonts w:ascii="標楷體" w:eastAsia="標楷體" w:hAnsi="標楷體"/>
              </w:rPr>
              <w:t>  之學生給予衛教單。</w:t>
            </w:r>
          </w:p>
          <w:p w:rsidR="00553658" w:rsidRDefault="00553658" w:rsidP="00B41C9F">
            <w:pPr>
              <w:pStyle w:val="a9"/>
              <w:spacing w:after="0" w:line="0" w:lineRule="atLeast"/>
              <w:ind w:left="240" w:hangingChars="100" w:hanging="240"/>
              <w:rPr>
                <w:rFonts w:ascii="標楷體" w:eastAsia="標楷體" w:hAnsi="標楷體"/>
              </w:rPr>
            </w:pPr>
            <w:r>
              <w:rPr>
                <w:rFonts w:ascii="標楷體" w:eastAsia="標楷體" w:hAnsi="標楷體"/>
              </w:rPr>
              <w:t>5.辦理「找健康、拿好康」闖關活動，藉由活動讓學生下課走出教室，至校園活動，並將健康標語佈置於校園內，建構健康</w:t>
            </w:r>
            <w:r w:rsidR="00FD7568">
              <w:rPr>
                <w:rFonts w:ascii="標楷體" w:eastAsia="標楷體" w:hAnsi="標楷體" w:hint="eastAsia"/>
              </w:rPr>
              <w:t>促進環境</w:t>
            </w:r>
            <w:r>
              <w:rPr>
                <w:rFonts w:ascii="標楷體" w:eastAsia="標楷體" w:hAnsi="標楷體"/>
              </w:rPr>
              <w:t>並完成學習單。</w:t>
            </w:r>
          </w:p>
          <w:p w:rsidR="00A20E32" w:rsidRPr="00A20E32" w:rsidRDefault="00553658" w:rsidP="00A20E32">
            <w:pPr>
              <w:pStyle w:val="a9"/>
              <w:spacing w:after="0" w:line="0" w:lineRule="atLeast"/>
              <w:ind w:left="240" w:hangingChars="100" w:hanging="240"/>
              <w:rPr>
                <w:rFonts w:ascii="標楷體" w:eastAsia="標楷體" w:hAnsi="標楷體"/>
              </w:rPr>
            </w:pPr>
            <w:r>
              <w:rPr>
                <w:rFonts w:ascii="標楷體" w:eastAsia="標楷體" w:hAnsi="標楷體"/>
              </w:rPr>
              <w:t xml:space="preserve">6.104學年度校慶，融入健康促進議題，與樹人醫護管理專科學校合作辦理視力保健宣導闖關活動，藉由遊戲的進行讓學生認知視力保健的重要性。 </w:t>
            </w:r>
          </w:p>
        </w:tc>
        <w:tc>
          <w:tcPr>
            <w:tcW w:w="992" w:type="dxa"/>
            <w:tcBorders>
              <w:top w:val="single" w:sz="4" w:space="0" w:color="000000"/>
              <w:left w:val="single" w:sz="18" w:space="0" w:color="000000"/>
              <w:bottom w:val="single" w:sz="4" w:space="0" w:color="000000"/>
            </w:tcBorders>
            <w:shd w:val="clear" w:color="auto" w:fill="auto"/>
          </w:tcPr>
          <w:p w:rsidR="00553658" w:rsidRDefault="00216E25">
            <w:pPr>
              <w:snapToGrid w:val="0"/>
            </w:pPr>
            <w:r>
              <w:rPr>
                <w:rFonts w:hint="eastAsia"/>
              </w:rPr>
              <w:lastRenderedPageBreak/>
              <w:t>16</w:t>
            </w:r>
          </w:p>
        </w:tc>
        <w:tc>
          <w:tcPr>
            <w:tcW w:w="881" w:type="dxa"/>
            <w:tcBorders>
              <w:top w:val="single" w:sz="4" w:space="0" w:color="000000"/>
              <w:left w:val="single" w:sz="4" w:space="0" w:color="000000"/>
              <w:bottom w:val="single" w:sz="4" w:space="0" w:color="000000"/>
              <w:right w:val="single" w:sz="12" w:space="0" w:color="000000"/>
            </w:tcBorders>
            <w:shd w:val="clear" w:color="auto" w:fill="auto"/>
          </w:tcPr>
          <w:p w:rsidR="00553658" w:rsidRDefault="00553658">
            <w:pPr>
              <w:snapToGrid w:val="0"/>
            </w:pPr>
          </w:p>
        </w:tc>
      </w:tr>
      <w:tr w:rsidR="00553658" w:rsidTr="002F361B">
        <w:trPr>
          <w:trHeight w:val="734"/>
        </w:trPr>
        <w:tc>
          <w:tcPr>
            <w:tcW w:w="1951" w:type="dxa"/>
            <w:tcBorders>
              <w:top w:val="single" w:sz="4" w:space="0" w:color="000000"/>
              <w:left w:val="single" w:sz="4" w:space="0" w:color="000000"/>
              <w:bottom w:val="single" w:sz="4" w:space="0" w:color="000000"/>
            </w:tcBorders>
            <w:shd w:val="clear" w:color="auto" w:fill="FDE9D9"/>
          </w:tcPr>
          <w:p w:rsidR="00553658" w:rsidRDefault="00553658">
            <w:r>
              <w:rPr>
                <w:rFonts w:ascii="標楷體" w:eastAsia="標楷體" w:hAnsi="標楷體" w:cs="標楷體"/>
                <w:bCs/>
              </w:rPr>
              <w:lastRenderedPageBreak/>
              <w:t>口腔衛生</w:t>
            </w:r>
            <w:r>
              <w:rPr>
                <w:rFonts w:ascii="標楷體" w:eastAsia="標楷體" w:hAnsi="標楷體" w:cs="標楷體"/>
                <w:b/>
                <w:bCs/>
                <w:sz w:val="18"/>
                <w:szCs w:val="18"/>
              </w:rPr>
              <w:t>（14分）</w:t>
            </w:r>
          </w:p>
        </w:tc>
        <w:tc>
          <w:tcPr>
            <w:tcW w:w="3260" w:type="dxa"/>
            <w:gridSpan w:val="2"/>
            <w:tcBorders>
              <w:top w:val="single" w:sz="12" w:space="0" w:color="000000"/>
              <w:left w:val="single" w:sz="12" w:space="0" w:color="000000"/>
              <w:bottom w:val="single" w:sz="12" w:space="0" w:color="000000"/>
            </w:tcBorders>
            <w:shd w:val="clear" w:color="auto" w:fill="FFFFFF"/>
          </w:tcPr>
          <w:p w:rsidR="00553658" w:rsidRDefault="00553658">
            <w:pPr>
              <w:spacing w:line="300" w:lineRule="exact"/>
              <w:ind w:left="200" w:hanging="200"/>
              <w:rPr>
                <w:rFonts w:ascii="標楷體" w:eastAsia="標楷體" w:hAnsi="標楷體" w:cs="標楷體"/>
                <w:bCs/>
                <w:sz w:val="20"/>
                <w:szCs w:val="20"/>
              </w:rPr>
            </w:pPr>
            <w:r>
              <w:rPr>
                <w:rFonts w:ascii="新細明體" w:hAnsi="新細明體" w:cs="新細明體"/>
                <w:bCs/>
                <w:sz w:val="20"/>
                <w:szCs w:val="20"/>
              </w:rPr>
              <w:t>●</w:t>
            </w:r>
            <w:r>
              <w:rPr>
                <w:rFonts w:ascii="標楷體" w:eastAsia="標楷體" w:hAnsi="標楷體" w:cs="標楷體"/>
                <w:bCs/>
                <w:sz w:val="20"/>
                <w:szCs w:val="20"/>
              </w:rPr>
              <w:t>104學年度小四(國一)齲齒率:</w:t>
            </w:r>
          </w:p>
          <w:p w:rsidR="00553658" w:rsidRDefault="00553658">
            <w:pPr>
              <w:spacing w:line="300" w:lineRule="exact"/>
              <w:ind w:left="320" w:hanging="200"/>
              <w:rPr>
                <w:rFonts w:ascii="標楷體" w:eastAsia="標楷體" w:hAnsi="標楷體" w:cs="標楷體"/>
                <w:bCs/>
                <w:sz w:val="20"/>
                <w:szCs w:val="20"/>
              </w:rPr>
            </w:pPr>
            <w:r>
              <w:rPr>
                <w:rFonts w:ascii="標楷體" w:eastAsia="標楷體" w:hAnsi="標楷體" w:cs="標楷體"/>
                <w:bCs/>
                <w:sz w:val="20"/>
                <w:szCs w:val="20"/>
              </w:rPr>
              <w:t>（3分）</w:t>
            </w:r>
          </w:p>
          <w:p w:rsidR="00553658" w:rsidRDefault="00553658">
            <w:pPr>
              <w:spacing w:line="300" w:lineRule="exact"/>
              <w:rPr>
                <w:rFonts w:ascii="標楷體" w:eastAsia="標楷體" w:hAnsi="標楷體" w:cs="標楷體"/>
                <w:bCs/>
                <w:sz w:val="20"/>
                <w:szCs w:val="20"/>
              </w:rPr>
            </w:pPr>
            <w:r>
              <w:rPr>
                <w:rFonts w:ascii="標楷體" w:eastAsia="標楷體" w:hAnsi="標楷體" w:cs="標楷體"/>
                <w:bCs/>
                <w:sz w:val="20"/>
                <w:szCs w:val="20"/>
              </w:rPr>
              <w:t>□1.低於55%(含)</w:t>
            </w:r>
            <w:r>
              <w:rPr>
                <w:rFonts w:ascii="新細明體" w:hAnsi="新細明體" w:cs="新細明體"/>
                <w:bCs/>
                <w:sz w:val="20"/>
                <w:szCs w:val="20"/>
              </w:rPr>
              <w:t>，</w:t>
            </w:r>
            <w:r>
              <w:rPr>
                <w:rFonts w:ascii="標楷體" w:eastAsia="標楷體" w:hAnsi="標楷體" w:cs="標楷體"/>
                <w:bCs/>
                <w:sz w:val="20"/>
                <w:szCs w:val="20"/>
              </w:rPr>
              <w:t>得3分。</w:t>
            </w:r>
          </w:p>
          <w:p w:rsidR="00553658" w:rsidRDefault="00553658">
            <w:pPr>
              <w:spacing w:line="300" w:lineRule="exact"/>
              <w:rPr>
                <w:rFonts w:ascii="標楷體" w:eastAsia="標楷體" w:hAnsi="標楷體" w:cs="標楷體"/>
                <w:bCs/>
                <w:sz w:val="20"/>
                <w:szCs w:val="20"/>
              </w:rPr>
            </w:pPr>
            <w:r>
              <w:rPr>
                <w:rFonts w:ascii="標楷體" w:eastAsia="標楷體" w:hAnsi="標楷體" w:cs="標楷體"/>
                <w:bCs/>
                <w:sz w:val="20"/>
                <w:szCs w:val="20"/>
              </w:rPr>
              <w:t>█2.55%-65%(含)，得2分。</w:t>
            </w:r>
          </w:p>
          <w:p w:rsidR="00553658" w:rsidRDefault="00553658">
            <w:pPr>
              <w:spacing w:line="300" w:lineRule="exact"/>
              <w:rPr>
                <w:rFonts w:ascii="標楷體" w:eastAsia="標楷體" w:hAnsi="標楷體" w:cs="標楷體"/>
                <w:bCs/>
                <w:sz w:val="20"/>
                <w:szCs w:val="20"/>
              </w:rPr>
            </w:pPr>
            <w:r>
              <w:rPr>
                <w:rFonts w:ascii="標楷體" w:eastAsia="標楷體" w:hAnsi="標楷體" w:cs="標楷體"/>
                <w:bCs/>
                <w:sz w:val="20"/>
                <w:szCs w:val="20"/>
              </w:rPr>
              <w:t>□3.65%-75%(含)，得1分。</w:t>
            </w:r>
          </w:p>
          <w:p w:rsidR="00553658" w:rsidRDefault="00553658">
            <w:r>
              <w:rPr>
                <w:rFonts w:ascii="標楷體" w:eastAsia="標楷體" w:hAnsi="標楷體" w:cs="標楷體"/>
                <w:bCs/>
                <w:sz w:val="20"/>
                <w:szCs w:val="20"/>
              </w:rPr>
              <w:t>□4.75%以上，得0分。</w:t>
            </w:r>
          </w:p>
        </w:tc>
        <w:tc>
          <w:tcPr>
            <w:tcW w:w="2977" w:type="dxa"/>
            <w:tcBorders>
              <w:top w:val="single" w:sz="12" w:space="0" w:color="000000"/>
              <w:left w:val="single" w:sz="18" w:space="0" w:color="000000"/>
              <w:bottom w:val="single" w:sz="12" w:space="0" w:color="000000"/>
            </w:tcBorders>
            <w:shd w:val="clear" w:color="auto" w:fill="FFFFFF"/>
          </w:tcPr>
          <w:p w:rsidR="00553658" w:rsidRDefault="00553658" w:rsidP="00B41C9F">
            <w:pPr>
              <w:pStyle w:val="a9"/>
              <w:snapToGrid w:val="0"/>
              <w:spacing w:after="0" w:line="0" w:lineRule="atLeast"/>
              <w:ind w:left="240" w:hangingChars="100" w:hanging="240"/>
            </w:pPr>
            <w:r>
              <w:rPr>
                <w:rFonts w:ascii="標楷體" w:eastAsia="標楷體" w:hAnsi="標楷體" w:cs="標楷體"/>
              </w:rPr>
              <w:t>1.辦理「健康人生 從齒開始」活動，於週會時間播放口腔衛生及認識牙周病兩部影片，並完成學習單</w:t>
            </w:r>
            <w:r>
              <w:t>。</w:t>
            </w:r>
          </w:p>
          <w:p w:rsidR="00553658" w:rsidRDefault="00553658" w:rsidP="00B41C9F">
            <w:pPr>
              <w:pStyle w:val="a9"/>
              <w:spacing w:after="0" w:line="0" w:lineRule="atLeast"/>
              <w:ind w:left="240" w:hangingChars="100" w:hanging="240"/>
              <w:rPr>
                <w:rFonts w:ascii="標楷體" w:eastAsia="標楷體" w:hAnsi="標楷體"/>
              </w:rPr>
            </w:pPr>
            <w:r>
              <w:t>2</w:t>
            </w:r>
            <w:r>
              <w:rPr>
                <w:rFonts w:ascii="標楷體" w:eastAsia="標楷體" w:hAnsi="標楷體"/>
              </w:rPr>
              <w:t>.辦理「找健康、拿好康」闖關活動，加強宣導口腔衛生的保健行為。</w:t>
            </w:r>
          </w:p>
          <w:p w:rsidR="00553658" w:rsidRDefault="00553658" w:rsidP="00B41C9F">
            <w:pPr>
              <w:pStyle w:val="a9"/>
              <w:spacing w:after="0" w:line="0" w:lineRule="atLeast"/>
              <w:rPr>
                <w:rFonts w:ascii="標楷體" w:eastAsia="標楷體" w:hAnsi="標楷體"/>
              </w:rPr>
            </w:pPr>
            <w:r>
              <w:rPr>
                <w:rFonts w:ascii="標楷體" w:eastAsia="標楷體" w:hAnsi="標楷體"/>
              </w:rPr>
              <w:t>3.104學年度校慶，融入</w:t>
            </w:r>
          </w:p>
          <w:p w:rsidR="00553658" w:rsidRDefault="00553658" w:rsidP="00B41C9F">
            <w:pPr>
              <w:pStyle w:val="a9"/>
              <w:spacing w:after="0" w:line="0" w:lineRule="atLeast"/>
              <w:rPr>
                <w:rFonts w:ascii="標楷體" w:eastAsia="標楷體" w:hAnsi="標楷體"/>
              </w:rPr>
            </w:pPr>
            <w:r>
              <w:rPr>
                <w:rFonts w:ascii="標楷體" w:eastAsia="標楷體" w:hAnsi="標楷體"/>
              </w:rPr>
              <w:t>  健康促進議題，與樹人</w:t>
            </w:r>
          </w:p>
          <w:p w:rsidR="00553658" w:rsidRDefault="00553658" w:rsidP="00B41C9F">
            <w:pPr>
              <w:pStyle w:val="a9"/>
              <w:spacing w:after="0" w:line="0" w:lineRule="atLeast"/>
              <w:rPr>
                <w:rFonts w:ascii="標楷體" w:eastAsia="標楷體" w:hAnsi="標楷體"/>
              </w:rPr>
            </w:pPr>
            <w:r>
              <w:rPr>
                <w:rFonts w:ascii="標楷體" w:eastAsia="標楷體" w:hAnsi="標楷體"/>
              </w:rPr>
              <w:t>  醫護管理專科學校合</w:t>
            </w:r>
          </w:p>
          <w:p w:rsidR="00553658" w:rsidRDefault="00553658" w:rsidP="00B41C9F">
            <w:pPr>
              <w:pStyle w:val="a9"/>
              <w:spacing w:after="0" w:line="0" w:lineRule="atLeast"/>
              <w:rPr>
                <w:rFonts w:ascii="標楷體" w:eastAsia="標楷體" w:hAnsi="標楷體"/>
              </w:rPr>
            </w:pPr>
            <w:r>
              <w:rPr>
                <w:rFonts w:ascii="標楷體" w:eastAsia="標楷體" w:hAnsi="標楷體"/>
              </w:rPr>
              <w:t>  作辦理口腔衛生宣導</w:t>
            </w:r>
          </w:p>
          <w:p w:rsidR="00553658" w:rsidRDefault="00553658" w:rsidP="00B41C9F">
            <w:pPr>
              <w:pStyle w:val="a9"/>
              <w:spacing w:after="0" w:line="0" w:lineRule="atLeast"/>
              <w:rPr>
                <w:rFonts w:ascii="標楷體" w:eastAsia="標楷體" w:hAnsi="標楷體"/>
              </w:rPr>
            </w:pPr>
            <w:r>
              <w:rPr>
                <w:rFonts w:ascii="標楷體" w:eastAsia="標楷體" w:hAnsi="標楷體"/>
              </w:rPr>
              <w:t>  闖關活動，藉由遊戲的</w:t>
            </w:r>
          </w:p>
          <w:p w:rsidR="00553658" w:rsidRDefault="00553658" w:rsidP="00B41C9F">
            <w:pPr>
              <w:pStyle w:val="a9"/>
              <w:spacing w:after="0" w:line="0" w:lineRule="atLeast"/>
              <w:rPr>
                <w:rFonts w:ascii="標楷體" w:eastAsia="標楷體" w:hAnsi="標楷體"/>
              </w:rPr>
            </w:pPr>
            <w:r>
              <w:rPr>
                <w:rFonts w:ascii="標楷體" w:eastAsia="標楷體" w:hAnsi="標楷體"/>
              </w:rPr>
              <w:t>  進行讓學生認知口腔</w:t>
            </w:r>
          </w:p>
          <w:p w:rsidR="00553658" w:rsidRDefault="00553658" w:rsidP="00B41C9F">
            <w:pPr>
              <w:pStyle w:val="a9"/>
              <w:spacing w:after="0" w:line="0" w:lineRule="atLeast"/>
              <w:rPr>
                <w:rFonts w:ascii="標楷體" w:eastAsia="標楷體" w:hAnsi="標楷體"/>
              </w:rPr>
            </w:pPr>
            <w:r>
              <w:rPr>
                <w:rFonts w:ascii="標楷體" w:eastAsia="標楷體" w:hAnsi="標楷體"/>
              </w:rPr>
              <w:t>  衛生的重要性。</w:t>
            </w:r>
          </w:p>
          <w:p w:rsidR="00553658" w:rsidRDefault="00553658" w:rsidP="00B41C9F">
            <w:pPr>
              <w:pStyle w:val="a9"/>
              <w:spacing w:after="0" w:line="0" w:lineRule="atLeast"/>
              <w:rPr>
                <w:rFonts w:ascii="標楷體" w:eastAsia="標楷體" w:hAnsi="標楷體"/>
              </w:rPr>
            </w:pPr>
            <w:r>
              <w:rPr>
                <w:rFonts w:ascii="標楷體" w:eastAsia="標楷體" w:hAnsi="標楷體"/>
              </w:rPr>
              <w:t>5.一年級健康檢查後，針</w:t>
            </w:r>
          </w:p>
          <w:p w:rsidR="00553658" w:rsidRDefault="00553658" w:rsidP="00B41C9F">
            <w:pPr>
              <w:pStyle w:val="a9"/>
              <w:spacing w:after="0" w:line="0" w:lineRule="atLeast"/>
              <w:rPr>
                <w:rFonts w:ascii="標楷體" w:eastAsia="標楷體" w:hAnsi="標楷體"/>
              </w:rPr>
            </w:pPr>
            <w:r>
              <w:rPr>
                <w:rFonts w:ascii="標楷體" w:eastAsia="標楷體" w:hAnsi="標楷體"/>
              </w:rPr>
              <w:t>  對口腔衛生不良學生</w:t>
            </w:r>
          </w:p>
          <w:p w:rsidR="00553658" w:rsidRDefault="00553658" w:rsidP="00B41C9F">
            <w:pPr>
              <w:pStyle w:val="a9"/>
              <w:spacing w:after="0" w:line="0" w:lineRule="atLeast"/>
              <w:rPr>
                <w:rFonts w:ascii="標楷體" w:eastAsia="標楷體" w:hAnsi="標楷體"/>
              </w:rPr>
            </w:pPr>
            <w:r>
              <w:rPr>
                <w:rFonts w:ascii="標楷體" w:eastAsia="標楷體" w:hAnsi="標楷體"/>
              </w:rPr>
              <w:t>  追蹤複檢情形，本學年</w:t>
            </w:r>
          </w:p>
          <w:p w:rsidR="00553658" w:rsidRDefault="00553658" w:rsidP="00B41C9F">
            <w:pPr>
              <w:pStyle w:val="a9"/>
              <w:spacing w:after="0" w:line="0" w:lineRule="atLeast"/>
              <w:rPr>
                <w:rFonts w:ascii="標楷體" w:eastAsia="標楷體" w:hAnsi="標楷體"/>
              </w:rPr>
            </w:pPr>
            <w:r>
              <w:rPr>
                <w:rFonts w:ascii="標楷體" w:eastAsia="標楷體" w:hAnsi="標楷體"/>
              </w:rPr>
              <w:t>  複檢率達93.4％。</w:t>
            </w:r>
          </w:p>
          <w:p w:rsidR="00553658" w:rsidRDefault="00553658" w:rsidP="00B41C9F">
            <w:pPr>
              <w:pStyle w:val="a9"/>
              <w:spacing w:after="0" w:line="0" w:lineRule="atLeast"/>
              <w:rPr>
                <w:rFonts w:ascii="標楷體" w:eastAsia="標楷體" w:hAnsi="標楷體"/>
              </w:rPr>
            </w:pPr>
            <w:r>
              <w:rPr>
                <w:rFonts w:ascii="標楷體" w:eastAsia="標楷體" w:hAnsi="標楷體"/>
              </w:rPr>
              <w:t>6.班親會資料中放置齲</w:t>
            </w:r>
          </w:p>
          <w:p w:rsidR="00553658" w:rsidRDefault="00553658" w:rsidP="00B41C9F">
            <w:pPr>
              <w:pStyle w:val="a9"/>
              <w:spacing w:after="0" w:line="0" w:lineRule="atLeast"/>
              <w:rPr>
                <w:rFonts w:ascii="標楷體" w:eastAsia="標楷體" w:hAnsi="標楷體"/>
              </w:rPr>
            </w:pPr>
            <w:r>
              <w:rPr>
                <w:rFonts w:ascii="標楷體" w:eastAsia="標楷體" w:hAnsi="標楷體"/>
              </w:rPr>
              <w:t>  齒及矯治的衛教單</w:t>
            </w:r>
          </w:p>
          <w:p w:rsidR="00553658" w:rsidRDefault="00553658" w:rsidP="00B41C9F">
            <w:pPr>
              <w:pStyle w:val="a9"/>
              <w:spacing w:after="0" w:line="0" w:lineRule="atLeast"/>
              <w:rPr>
                <w:rFonts w:ascii="標楷體" w:eastAsia="標楷體" w:hAnsi="標楷體"/>
              </w:rPr>
            </w:pPr>
            <w:r>
              <w:rPr>
                <w:rFonts w:ascii="標楷體" w:eastAsia="標楷體" w:hAnsi="標楷體"/>
              </w:rPr>
              <w:t>  張，並附上牙齦自我檢</w:t>
            </w:r>
          </w:p>
          <w:p w:rsidR="00553658" w:rsidRDefault="00553658" w:rsidP="00B41C9F">
            <w:pPr>
              <w:pStyle w:val="a9"/>
              <w:spacing w:after="0" w:line="0" w:lineRule="atLeast"/>
              <w:rPr>
                <w:rFonts w:ascii="標楷體" w:eastAsia="標楷體" w:hAnsi="標楷體"/>
              </w:rPr>
            </w:pPr>
            <w:r>
              <w:rPr>
                <w:rFonts w:ascii="標楷體" w:eastAsia="標楷體" w:hAnsi="標楷體"/>
              </w:rPr>
              <w:t>  測表，一同關心家長的</w:t>
            </w:r>
          </w:p>
          <w:p w:rsidR="00553658" w:rsidRDefault="00553658" w:rsidP="00B41C9F">
            <w:pPr>
              <w:pStyle w:val="a9"/>
              <w:spacing w:after="0" w:line="0" w:lineRule="atLeast"/>
            </w:pPr>
            <w:r>
              <w:rPr>
                <w:rFonts w:ascii="標楷體" w:eastAsia="標楷體" w:hAnsi="標楷體"/>
              </w:rPr>
              <w:t xml:space="preserve">  口腔健康。  </w:t>
            </w:r>
          </w:p>
        </w:tc>
        <w:tc>
          <w:tcPr>
            <w:tcW w:w="992" w:type="dxa"/>
            <w:tcBorders>
              <w:top w:val="single" w:sz="4" w:space="0" w:color="000000"/>
              <w:left w:val="single" w:sz="18" w:space="0" w:color="000000"/>
              <w:bottom w:val="single" w:sz="12" w:space="0" w:color="000000"/>
            </w:tcBorders>
            <w:shd w:val="clear" w:color="auto" w:fill="auto"/>
          </w:tcPr>
          <w:p w:rsidR="00553658" w:rsidRDefault="00216E25">
            <w:pPr>
              <w:snapToGrid w:val="0"/>
            </w:pPr>
            <w:r>
              <w:rPr>
                <w:rFonts w:hint="eastAsia"/>
              </w:rPr>
              <w:t>1</w:t>
            </w:r>
            <w:r w:rsidR="00540C83">
              <w:rPr>
                <w:rFonts w:hint="eastAsia"/>
              </w:rPr>
              <w:t>3</w:t>
            </w:r>
          </w:p>
        </w:tc>
        <w:tc>
          <w:tcPr>
            <w:tcW w:w="881" w:type="dxa"/>
            <w:tcBorders>
              <w:top w:val="single" w:sz="4" w:space="0" w:color="000000"/>
              <w:left w:val="single" w:sz="4" w:space="0" w:color="000000"/>
              <w:bottom w:val="single" w:sz="12" w:space="0" w:color="000000"/>
              <w:right w:val="single" w:sz="12" w:space="0" w:color="000000"/>
            </w:tcBorders>
            <w:shd w:val="clear" w:color="auto" w:fill="auto"/>
          </w:tcPr>
          <w:p w:rsidR="00553658" w:rsidRDefault="00553658">
            <w:pPr>
              <w:snapToGrid w:val="0"/>
            </w:pPr>
          </w:p>
        </w:tc>
      </w:tr>
      <w:tr w:rsidR="00553658" w:rsidTr="002F361B">
        <w:trPr>
          <w:trHeight w:val="734"/>
        </w:trPr>
        <w:tc>
          <w:tcPr>
            <w:tcW w:w="1951" w:type="dxa"/>
            <w:tcBorders>
              <w:top w:val="single" w:sz="4" w:space="0" w:color="000000"/>
              <w:left w:val="single" w:sz="4" w:space="0" w:color="000000"/>
              <w:bottom w:val="single" w:sz="4" w:space="0" w:color="000000"/>
            </w:tcBorders>
            <w:shd w:val="clear" w:color="auto" w:fill="FDE9D9"/>
          </w:tcPr>
          <w:p w:rsidR="00553658" w:rsidRDefault="00553658">
            <w:r>
              <w:rPr>
                <w:rFonts w:ascii="標楷體" w:eastAsia="標楷體" w:hAnsi="標楷體" w:cs="標楷體"/>
                <w:bCs/>
              </w:rPr>
              <w:lastRenderedPageBreak/>
              <w:t>菸害防制</w:t>
            </w:r>
            <w:r>
              <w:rPr>
                <w:rFonts w:ascii="標楷體" w:eastAsia="標楷體" w:hAnsi="標楷體" w:cs="標楷體"/>
                <w:b/>
                <w:bCs/>
                <w:sz w:val="18"/>
                <w:szCs w:val="18"/>
              </w:rPr>
              <w:t>（11分）</w:t>
            </w:r>
          </w:p>
        </w:tc>
        <w:tc>
          <w:tcPr>
            <w:tcW w:w="3260" w:type="dxa"/>
            <w:gridSpan w:val="2"/>
            <w:tcBorders>
              <w:top w:val="single" w:sz="12" w:space="0" w:color="000000"/>
              <w:left w:val="single" w:sz="12" w:space="0" w:color="000000"/>
              <w:bottom w:val="single" w:sz="12" w:space="0" w:color="000000"/>
            </w:tcBorders>
            <w:shd w:val="clear" w:color="auto" w:fill="FFFFFF"/>
          </w:tcPr>
          <w:p w:rsidR="00553658" w:rsidRDefault="00553658">
            <w:pPr>
              <w:snapToGrid w:val="0"/>
            </w:pPr>
          </w:p>
        </w:tc>
        <w:tc>
          <w:tcPr>
            <w:tcW w:w="2977" w:type="dxa"/>
            <w:tcBorders>
              <w:top w:val="single" w:sz="12" w:space="0" w:color="000000"/>
              <w:left w:val="single" w:sz="18" w:space="0" w:color="000000"/>
              <w:bottom w:val="single" w:sz="12" w:space="0" w:color="000000"/>
            </w:tcBorders>
            <w:shd w:val="clear" w:color="auto" w:fill="FFFFFF"/>
          </w:tcPr>
          <w:p w:rsidR="00C04D83" w:rsidRPr="00C04D83" w:rsidRDefault="00C04D83" w:rsidP="00C04D83">
            <w:pPr>
              <w:pStyle w:val="af"/>
              <w:widowControl/>
              <w:numPr>
                <w:ilvl w:val="0"/>
                <w:numId w:val="4"/>
              </w:numPr>
              <w:suppressAutoHyphens w:val="0"/>
              <w:spacing w:before="100" w:beforeAutospacing="1" w:after="100" w:afterAutospacing="1" w:line="0" w:lineRule="atLeast"/>
              <w:rPr>
                <w:rFonts w:ascii="標楷體" w:eastAsia="標楷體" w:hAnsi="標楷體"/>
                <w:color w:val="000000"/>
                <w:kern w:val="0"/>
                <w:sz w:val="24"/>
                <w:szCs w:val="24"/>
              </w:rPr>
            </w:pPr>
            <w:r w:rsidRPr="00C04D83">
              <w:rPr>
                <w:rFonts w:ascii="標楷體" w:eastAsia="標楷體" w:hAnsi="標楷體" w:hint="eastAsia"/>
                <w:color w:val="000000"/>
                <w:kern w:val="0"/>
                <w:sz w:val="24"/>
                <w:szCs w:val="24"/>
              </w:rPr>
              <w:t>每學期固定辦理菸害防治教育宣導</w:t>
            </w:r>
            <w:r w:rsidRPr="00C04D83">
              <w:rPr>
                <w:rFonts w:ascii="標楷體" w:eastAsia="標楷體" w:hAnsi="標楷體"/>
                <w:color w:val="000000"/>
                <w:kern w:val="0"/>
                <w:sz w:val="24"/>
                <w:szCs w:val="24"/>
              </w:rPr>
              <w:t>1</w:t>
            </w:r>
            <w:r w:rsidRPr="00C04D83">
              <w:rPr>
                <w:rFonts w:ascii="標楷體" w:eastAsia="標楷體" w:hAnsi="標楷體" w:hint="eastAsia"/>
                <w:color w:val="000000"/>
                <w:kern w:val="0"/>
                <w:sz w:val="24"/>
                <w:szCs w:val="24"/>
              </w:rPr>
              <w:t>小時。</w:t>
            </w:r>
          </w:p>
          <w:p w:rsidR="00C04D83" w:rsidRPr="00C04D83" w:rsidRDefault="00C04D83" w:rsidP="00C04D83">
            <w:pPr>
              <w:pStyle w:val="af"/>
              <w:widowControl/>
              <w:numPr>
                <w:ilvl w:val="0"/>
                <w:numId w:val="4"/>
              </w:numPr>
              <w:suppressAutoHyphens w:val="0"/>
              <w:spacing w:before="100" w:beforeAutospacing="1" w:after="100" w:afterAutospacing="1" w:line="0" w:lineRule="atLeast"/>
              <w:rPr>
                <w:rFonts w:ascii="標楷體" w:eastAsia="標楷體" w:hAnsi="標楷體"/>
                <w:color w:val="000000"/>
                <w:kern w:val="0"/>
                <w:sz w:val="24"/>
                <w:szCs w:val="24"/>
              </w:rPr>
            </w:pPr>
            <w:r w:rsidRPr="00C04D83">
              <w:rPr>
                <w:rFonts w:ascii="標楷體" w:eastAsia="標楷體" w:hAnsi="標楷體" w:hint="eastAsia"/>
                <w:color w:val="000000"/>
                <w:kern w:val="0"/>
                <w:sz w:val="24"/>
                <w:szCs w:val="24"/>
              </w:rPr>
              <w:t>每學年固定辦理戒菸教育8小時。</w:t>
            </w:r>
          </w:p>
          <w:p w:rsidR="00C04D83" w:rsidRPr="00C04D83" w:rsidRDefault="00C04D83" w:rsidP="00C04D83">
            <w:pPr>
              <w:pStyle w:val="af"/>
              <w:widowControl/>
              <w:numPr>
                <w:ilvl w:val="0"/>
                <w:numId w:val="4"/>
              </w:numPr>
              <w:suppressAutoHyphens w:val="0"/>
              <w:spacing w:before="100" w:beforeAutospacing="1" w:after="100" w:afterAutospacing="1" w:line="0" w:lineRule="atLeast"/>
              <w:rPr>
                <w:rFonts w:ascii="標楷體" w:eastAsia="標楷體" w:hAnsi="標楷體"/>
                <w:color w:val="000000"/>
                <w:kern w:val="0"/>
                <w:sz w:val="24"/>
                <w:szCs w:val="24"/>
              </w:rPr>
            </w:pPr>
            <w:r w:rsidRPr="00C04D83">
              <w:rPr>
                <w:rFonts w:ascii="標楷體" w:eastAsia="標楷體" w:hAnsi="標楷體" w:hint="eastAsia"/>
                <w:color w:val="000000"/>
                <w:kern w:val="0"/>
                <w:sz w:val="24"/>
                <w:szCs w:val="24"/>
              </w:rPr>
              <w:t>本年度菸害防制教育宣導與台南市立醫院及衛生所合作辦理，引進專業師資並改編時下流行的電影話題演出戒菸短劇，學生反應極佳。</w:t>
            </w:r>
          </w:p>
          <w:p w:rsidR="00553658" w:rsidRPr="00C04D83" w:rsidRDefault="00C04D83" w:rsidP="00C04D83">
            <w:pPr>
              <w:pStyle w:val="af"/>
              <w:widowControl/>
              <w:numPr>
                <w:ilvl w:val="0"/>
                <w:numId w:val="4"/>
              </w:numPr>
              <w:suppressAutoHyphens w:val="0"/>
              <w:spacing w:before="100" w:beforeAutospacing="1" w:after="100" w:afterAutospacing="1" w:line="0" w:lineRule="atLeast"/>
              <w:rPr>
                <w:rFonts w:ascii="標楷體" w:eastAsia="標楷體" w:hAnsi="標楷體"/>
                <w:color w:val="000000"/>
                <w:kern w:val="0"/>
                <w:sz w:val="24"/>
                <w:szCs w:val="24"/>
              </w:rPr>
            </w:pPr>
            <w:r w:rsidRPr="00C04D83">
              <w:rPr>
                <w:rFonts w:ascii="標楷體" w:eastAsia="標楷體" w:hAnsi="標楷體" w:hint="eastAsia"/>
                <w:color w:val="000000"/>
                <w:kern w:val="0"/>
                <w:sz w:val="24"/>
                <w:szCs w:val="24"/>
              </w:rPr>
              <w:t>另搭配戒菸宣導週，提出我的反菸宣言及「別讓iphone變哀鳳」的警世標語，試圖讓學生能認知一個抽菸成癮的成年人一生會花費在菸品購買的價格。</w:t>
            </w:r>
          </w:p>
        </w:tc>
        <w:tc>
          <w:tcPr>
            <w:tcW w:w="992" w:type="dxa"/>
            <w:tcBorders>
              <w:top w:val="single" w:sz="4" w:space="0" w:color="000000"/>
              <w:left w:val="single" w:sz="18" w:space="0" w:color="000000"/>
              <w:bottom w:val="single" w:sz="12" w:space="0" w:color="000000"/>
            </w:tcBorders>
            <w:shd w:val="clear" w:color="auto" w:fill="auto"/>
          </w:tcPr>
          <w:p w:rsidR="00553658" w:rsidRDefault="00553658">
            <w:pPr>
              <w:snapToGrid w:val="0"/>
            </w:pPr>
          </w:p>
        </w:tc>
        <w:tc>
          <w:tcPr>
            <w:tcW w:w="881" w:type="dxa"/>
            <w:tcBorders>
              <w:top w:val="single" w:sz="4" w:space="0" w:color="000000"/>
              <w:left w:val="single" w:sz="4" w:space="0" w:color="000000"/>
              <w:bottom w:val="single" w:sz="12" w:space="0" w:color="000000"/>
              <w:right w:val="single" w:sz="12" w:space="0" w:color="000000"/>
            </w:tcBorders>
            <w:shd w:val="clear" w:color="auto" w:fill="auto"/>
          </w:tcPr>
          <w:p w:rsidR="00553658" w:rsidRDefault="00553658">
            <w:pPr>
              <w:snapToGrid w:val="0"/>
            </w:pPr>
          </w:p>
        </w:tc>
      </w:tr>
      <w:tr w:rsidR="00553658" w:rsidTr="002F361B">
        <w:trPr>
          <w:trHeight w:val="734"/>
        </w:trPr>
        <w:tc>
          <w:tcPr>
            <w:tcW w:w="1951" w:type="dxa"/>
            <w:tcBorders>
              <w:top w:val="single" w:sz="4" w:space="0" w:color="000000"/>
              <w:left w:val="single" w:sz="4" w:space="0" w:color="000000"/>
              <w:bottom w:val="single" w:sz="4" w:space="0" w:color="000000"/>
            </w:tcBorders>
            <w:shd w:val="clear" w:color="auto" w:fill="FDE9D9"/>
          </w:tcPr>
          <w:p w:rsidR="00553658" w:rsidRDefault="00553658">
            <w:r>
              <w:rPr>
                <w:rFonts w:ascii="標楷體" w:eastAsia="標楷體" w:hAnsi="標楷體" w:cs="標楷體"/>
                <w:bCs/>
              </w:rPr>
              <w:t>全民健保 (含正確用藥)</w:t>
            </w:r>
            <w:r>
              <w:rPr>
                <w:rFonts w:ascii="標楷體" w:eastAsia="標楷體" w:hAnsi="標楷體" w:cs="標楷體"/>
                <w:b/>
                <w:bCs/>
                <w:sz w:val="18"/>
                <w:szCs w:val="18"/>
              </w:rPr>
              <w:t>（11分）</w:t>
            </w:r>
          </w:p>
        </w:tc>
        <w:tc>
          <w:tcPr>
            <w:tcW w:w="3260" w:type="dxa"/>
            <w:gridSpan w:val="2"/>
            <w:tcBorders>
              <w:top w:val="single" w:sz="12" w:space="0" w:color="000000"/>
              <w:left w:val="single" w:sz="12" w:space="0" w:color="000000"/>
              <w:bottom w:val="single" w:sz="12" w:space="0" w:color="000000"/>
            </w:tcBorders>
            <w:shd w:val="clear" w:color="auto" w:fill="FFFFFF"/>
          </w:tcPr>
          <w:p w:rsidR="00553658" w:rsidRDefault="00553658">
            <w:pPr>
              <w:snapToGrid w:val="0"/>
            </w:pPr>
          </w:p>
        </w:tc>
        <w:tc>
          <w:tcPr>
            <w:tcW w:w="2977" w:type="dxa"/>
            <w:tcBorders>
              <w:top w:val="single" w:sz="12" w:space="0" w:color="000000"/>
              <w:left w:val="single" w:sz="18" w:space="0" w:color="000000"/>
              <w:bottom w:val="single" w:sz="12" w:space="0" w:color="000000"/>
            </w:tcBorders>
            <w:shd w:val="clear" w:color="auto" w:fill="FFFFFF"/>
          </w:tcPr>
          <w:p w:rsidR="00553658" w:rsidRPr="00B41C9F" w:rsidRDefault="00553658" w:rsidP="00B41C9F">
            <w:pPr>
              <w:pStyle w:val="a9"/>
              <w:snapToGrid w:val="0"/>
              <w:spacing w:after="0" w:line="0" w:lineRule="atLeast"/>
              <w:rPr>
                <w:rFonts w:ascii="標楷體" w:eastAsia="標楷體" w:hAnsi="標楷體"/>
              </w:rPr>
            </w:pPr>
            <w:r w:rsidRPr="00B41C9F">
              <w:rPr>
                <w:rFonts w:ascii="標楷體" w:eastAsia="標楷體" w:hAnsi="標楷體" w:cs="標楷體"/>
                <w:bCs/>
              </w:rPr>
              <w:t>1.辦理全民健保宣導活</w:t>
            </w:r>
          </w:p>
          <w:p w:rsidR="00553658" w:rsidRPr="00B41C9F" w:rsidRDefault="00553658" w:rsidP="00B41C9F">
            <w:pPr>
              <w:pStyle w:val="a9"/>
              <w:spacing w:after="0" w:line="0" w:lineRule="atLeast"/>
              <w:ind w:left="240" w:hangingChars="100" w:hanging="240"/>
              <w:rPr>
                <w:rFonts w:ascii="標楷體" w:eastAsia="標楷體" w:hAnsi="標楷體"/>
              </w:rPr>
            </w:pPr>
            <w:r w:rsidRPr="00B41C9F">
              <w:rPr>
                <w:rFonts w:ascii="標楷體" w:eastAsia="標楷體" w:hAnsi="標楷體"/>
              </w:rPr>
              <w:t>  動，由臺南市立醫院衛教專員到校進行「全民健保 」宣導。</w:t>
            </w:r>
          </w:p>
          <w:p w:rsidR="00553658" w:rsidRPr="00B41C9F" w:rsidRDefault="00553658" w:rsidP="00B41C9F">
            <w:pPr>
              <w:pStyle w:val="a9"/>
              <w:spacing w:after="0" w:line="0" w:lineRule="atLeast"/>
              <w:ind w:left="240" w:hangingChars="100" w:hanging="240"/>
              <w:rPr>
                <w:rFonts w:ascii="標楷體" w:eastAsia="標楷體" w:hAnsi="標楷體"/>
              </w:rPr>
            </w:pPr>
            <w:r w:rsidRPr="00B41C9F">
              <w:rPr>
                <w:rFonts w:ascii="標楷體" w:eastAsia="標楷體" w:hAnsi="標楷體"/>
              </w:rPr>
              <w:t>2.辦理「找健康、拿好康」闖關活動，藉由活動的進行傳達全民健保及正確用藥觀念。</w:t>
            </w:r>
          </w:p>
          <w:p w:rsidR="00553658" w:rsidRPr="00B41C9F" w:rsidRDefault="00553658" w:rsidP="00B41C9F">
            <w:pPr>
              <w:pStyle w:val="a9"/>
              <w:spacing w:after="0" w:line="0" w:lineRule="atLeast"/>
              <w:rPr>
                <w:rFonts w:ascii="標楷體" w:eastAsia="標楷體" w:hAnsi="標楷體"/>
              </w:rPr>
            </w:pPr>
            <w:r w:rsidRPr="00B41C9F">
              <w:rPr>
                <w:rFonts w:ascii="標楷體" w:eastAsia="標楷體" w:hAnsi="標楷體"/>
              </w:rPr>
              <w:t>3.班親會資料，放置全民</w:t>
            </w:r>
          </w:p>
          <w:p w:rsidR="00553658" w:rsidRPr="00B41C9F" w:rsidRDefault="00553658" w:rsidP="00B41C9F">
            <w:pPr>
              <w:pStyle w:val="a9"/>
              <w:spacing w:after="0" w:line="0" w:lineRule="atLeast"/>
              <w:ind w:left="240" w:hangingChars="100" w:hanging="240"/>
              <w:rPr>
                <w:rFonts w:ascii="標楷體" w:eastAsia="標楷體" w:hAnsi="標楷體"/>
              </w:rPr>
            </w:pPr>
            <w:r w:rsidRPr="00B41C9F">
              <w:rPr>
                <w:rFonts w:ascii="標楷體" w:eastAsia="標楷體" w:hAnsi="標楷體"/>
              </w:rPr>
              <w:t>  健保、正確用藥衛教內容。</w:t>
            </w:r>
          </w:p>
          <w:p w:rsidR="00553658" w:rsidRPr="00B41C9F" w:rsidRDefault="00553658" w:rsidP="00B41C9F">
            <w:pPr>
              <w:pStyle w:val="a9"/>
              <w:spacing w:after="0" w:line="0" w:lineRule="atLeast"/>
              <w:ind w:left="240" w:hangingChars="100" w:hanging="240"/>
              <w:rPr>
                <w:rFonts w:ascii="標楷體" w:eastAsia="標楷體" w:hAnsi="標楷體"/>
              </w:rPr>
            </w:pPr>
            <w:r w:rsidRPr="00B41C9F">
              <w:rPr>
                <w:rFonts w:ascii="標楷體" w:eastAsia="標楷體" w:hAnsi="標楷體"/>
              </w:rPr>
              <w:t>4.針對至健康中心處理傷病之學生進行正確用藥個別衛教，尤其是已就醫且服藥中學生 ，讓學生能了解正確用藥的重要性。</w:t>
            </w:r>
          </w:p>
        </w:tc>
        <w:tc>
          <w:tcPr>
            <w:tcW w:w="992" w:type="dxa"/>
            <w:tcBorders>
              <w:top w:val="single" w:sz="4" w:space="0" w:color="000000"/>
              <w:left w:val="single" w:sz="18" w:space="0" w:color="000000"/>
              <w:bottom w:val="single" w:sz="12" w:space="0" w:color="000000"/>
            </w:tcBorders>
            <w:shd w:val="clear" w:color="auto" w:fill="auto"/>
          </w:tcPr>
          <w:p w:rsidR="00553658" w:rsidRDefault="00216E25">
            <w:pPr>
              <w:snapToGrid w:val="0"/>
            </w:pPr>
            <w:r>
              <w:rPr>
                <w:rFonts w:hint="eastAsia"/>
              </w:rPr>
              <w:t>11</w:t>
            </w:r>
          </w:p>
        </w:tc>
        <w:tc>
          <w:tcPr>
            <w:tcW w:w="881" w:type="dxa"/>
            <w:tcBorders>
              <w:top w:val="single" w:sz="4" w:space="0" w:color="000000"/>
              <w:left w:val="single" w:sz="4" w:space="0" w:color="000000"/>
              <w:bottom w:val="single" w:sz="12" w:space="0" w:color="000000"/>
              <w:right w:val="single" w:sz="12" w:space="0" w:color="000000"/>
            </w:tcBorders>
            <w:shd w:val="clear" w:color="auto" w:fill="auto"/>
          </w:tcPr>
          <w:p w:rsidR="00553658" w:rsidRDefault="00553658">
            <w:pPr>
              <w:snapToGrid w:val="0"/>
            </w:pPr>
          </w:p>
        </w:tc>
      </w:tr>
      <w:tr w:rsidR="00553658" w:rsidTr="002F361B">
        <w:trPr>
          <w:trHeight w:val="726"/>
        </w:trPr>
        <w:tc>
          <w:tcPr>
            <w:tcW w:w="1951" w:type="dxa"/>
            <w:tcBorders>
              <w:top w:val="single" w:sz="4" w:space="0" w:color="000000"/>
              <w:left w:val="single" w:sz="4" w:space="0" w:color="000000"/>
              <w:bottom w:val="single" w:sz="4" w:space="0" w:color="000000"/>
            </w:tcBorders>
            <w:shd w:val="clear" w:color="auto" w:fill="FDE9D9"/>
          </w:tcPr>
          <w:p w:rsidR="00553658" w:rsidRDefault="00553658">
            <w:r>
              <w:rPr>
                <w:rFonts w:ascii="標楷體" w:eastAsia="標楷體" w:hAnsi="標楷體" w:cs="標楷體"/>
                <w:bCs/>
              </w:rPr>
              <w:t>性教育（含愛滋病防治）</w:t>
            </w:r>
            <w:r>
              <w:rPr>
                <w:rFonts w:ascii="標楷體" w:eastAsia="標楷體" w:hAnsi="標楷體" w:cs="標楷體"/>
                <w:b/>
                <w:bCs/>
                <w:sz w:val="18"/>
                <w:szCs w:val="18"/>
              </w:rPr>
              <w:t>（11分）</w:t>
            </w:r>
          </w:p>
        </w:tc>
        <w:tc>
          <w:tcPr>
            <w:tcW w:w="3260" w:type="dxa"/>
            <w:gridSpan w:val="2"/>
            <w:tcBorders>
              <w:top w:val="single" w:sz="12" w:space="0" w:color="000000"/>
              <w:left w:val="single" w:sz="12" w:space="0" w:color="000000"/>
              <w:bottom w:val="single" w:sz="12" w:space="0" w:color="000000"/>
            </w:tcBorders>
            <w:shd w:val="clear" w:color="auto" w:fill="FFFFFF"/>
          </w:tcPr>
          <w:p w:rsidR="00553658" w:rsidRDefault="00553658">
            <w:pPr>
              <w:snapToGrid w:val="0"/>
            </w:pPr>
          </w:p>
        </w:tc>
        <w:tc>
          <w:tcPr>
            <w:tcW w:w="2977" w:type="dxa"/>
            <w:tcBorders>
              <w:top w:val="single" w:sz="12" w:space="0" w:color="000000"/>
              <w:left w:val="single" w:sz="18" w:space="0" w:color="000000"/>
              <w:bottom w:val="single" w:sz="12" w:space="0" w:color="000000"/>
            </w:tcBorders>
            <w:shd w:val="clear" w:color="auto" w:fill="FFFFFF"/>
          </w:tcPr>
          <w:p w:rsidR="00102BCB" w:rsidRPr="00102BCB" w:rsidRDefault="00102BCB" w:rsidP="00102BCB">
            <w:pPr>
              <w:rPr>
                <w:rFonts w:ascii="標楷體" w:eastAsia="標楷體" w:hAnsi="標楷體" w:cs="標楷體"/>
                <w:bCs/>
              </w:rPr>
            </w:pPr>
            <w:r>
              <w:rPr>
                <w:rFonts w:ascii="標楷體" w:eastAsia="標楷體" w:hAnsi="標楷體" w:cs="標楷體" w:hint="eastAsia"/>
                <w:bCs/>
              </w:rPr>
              <w:t>1.</w:t>
            </w:r>
            <w:r w:rsidR="00553658" w:rsidRPr="00102BCB">
              <w:rPr>
                <w:rFonts w:ascii="標楷體" w:eastAsia="標楷體" w:hAnsi="標楷體" w:cs="標楷體"/>
                <w:bCs/>
              </w:rPr>
              <w:t>與臺南市立醫院合辦性</w:t>
            </w:r>
          </w:p>
          <w:p w:rsidR="00102BCB" w:rsidRDefault="00102BCB" w:rsidP="00102BCB">
            <w:pPr>
              <w:rPr>
                <w:rFonts w:ascii="標楷體" w:eastAsia="標楷體" w:hAnsi="標楷體" w:cs="標楷體"/>
                <w:bCs/>
              </w:rPr>
            </w:pPr>
            <w:r w:rsidRPr="00102BCB">
              <w:rPr>
                <w:rFonts w:ascii="標楷體" w:eastAsia="標楷體" w:hAnsi="標楷體" w:cs="標楷體" w:hint="eastAsia"/>
                <w:bCs/>
              </w:rPr>
              <w:t xml:space="preserve">  </w:t>
            </w:r>
            <w:r w:rsidR="00553658" w:rsidRPr="00102BCB">
              <w:rPr>
                <w:rFonts w:ascii="標楷體" w:eastAsia="標楷體" w:hAnsi="標楷體" w:cs="標楷體"/>
                <w:bCs/>
              </w:rPr>
              <w:t>教育含愛滋病防治宣</w:t>
            </w:r>
            <w:r>
              <w:rPr>
                <w:rFonts w:ascii="標楷體" w:eastAsia="標楷體" w:hAnsi="標楷體" w:cs="標楷體" w:hint="eastAsia"/>
                <w:bCs/>
              </w:rPr>
              <w:t xml:space="preserve"> </w:t>
            </w:r>
          </w:p>
          <w:p w:rsidR="00102BCB" w:rsidRDefault="00102BCB" w:rsidP="00102BCB">
            <w:pPr>
              <w:rPr>
                <w:rFonts w:ascii="標楷體" w:eastAsia="標楷體" w:hAnsi="標楷體" w:cs="標楷體"/>
                <w:bCs/>
              </w:rPr>
            </w:pPr>
            <w:r>
              <w:rPr>
                <w:rFonts w:ascii="標楷體" w:eastAsia="標楷體" w:hAnsi="標楷體" w:cs="標楷體" w:hint="eastAsia"/>
                <w:bCs/>
              </w:rPr>
              <w:t xml:space="preserve">  </w:t>
            </w:r>
            <w:r w:rsidR="00553658" w:rsidRPr="00102BCB">
              <w:rPr>
                <w:rFonts w:ascii="標楷體" w:eastAsia="標楷體" w:hAnsi="標楷體" w:cs="標楷體"/>
                <w:bCs/>
              </w:rPr>
              <w:t>導，除口頭宣導外，並進</w:t>
            </w:r>
          </w:p>
          <w:p w:rsidR="00102BCB" w:rsidRDefault="00102BCB" w:rsidP="00102BCB">
            <w:pPr>
              <w:rPr>
                <w:rFonts w:ascii="標楷體" w:eastAsia="標楷體" w:hAnsi="標楷體" w:cs="標楷體"/>
                <w:bCs/>
              </w:rPr>
            </w:pPr>
            <w:r>
              <w:rPr>
                <w:rFonts w:ascii="標楷體" w:eastAsia="標楷體" w:hAnsi="標楷體" w:cs="標楷體" w:hint="eastAsia"/>
                <w:bCs/>
              </w:rPr>
              <w:t xml:space="preserve">  </w:t>
            </w:r>
            <w:r w:rsidR="00553658" w:rsidRPr="00102BCB">
              <w:rPr>
                <w:rFonts w:ascii="標楷體" w:eastAsia="標楷體" w:hAnsi="標楷體" w:cs="標楷體"/>
                <w:bCs/>
              </w:rPr>
              <w:t>行正確使用保險套之示</w:t>
            </w:r>
          </w:p>
          <w:p w:rsidR="00102BCB" w:rsidRDefault="00102BCB" w:rsidP="00102BCB">
            <w:pPr>
              <w:rPr>
                <w:rFonts w:ascii="標楷體" w:eastAsia="標楷體" w:hAnsi="標楷體" w:cs="標楷體"/>
                <w:bCs/>
              </w:rPr>
            </w:pPr>
            <w:r>
              <w:rPr>
                <w:rFonts w:ascii="標楷體" w:eastAsia="標楷體" w:hAnsi="標楷體" w:cs="標楷體" w:hint="eastAsia"/>
                <w:bCs/>
              </w:rPr>
              <w:t xml:space="preserve">  </w:t>
            </w:r>
            <w:r w:rsidR="00553658" w:rsidRPr="00102BCB">
              <w:rPr>
                <w:rFonts w:ascii="標楷體" w:eastAsia="標楷體" w:hAnsi="標楷體" w:cs="標楷體"/>
                <w:bCs/>
              </w:rPr>
              <w:t>範，強化學生正確戴套技</w:t>
            </w:r>
          </w:p>
          <w:p w:rsidR="00553658" w:rsidRPr="00102BCB" w:rsidRDefault="00102BCB" w:rsidP="00102BCB">
            <w:pPr>
              <w:rPr>
                <w:rFonts w:ascii="標楷體" w:eastAsia="標楷體" w:hAnsi="標楷體" w:cs="標楷體"/>
                <w:bCs/>
              </w:rPr>
            </w:pPr>
            <w:r>
              <w:rPr>
                <w:rFonts w:ascii="標楷體" w:eastAsia="標楷體" w:hAnsi="標楷體" w:cs="標楷體" w:hint="eastAsia"/>
                <w:bCs/>
              </w:rPr>
              <w:t xml:space="preserve">  </w:t>
            </w:r>
            <w:r w:rsidR="00553658" w:rsidRPr="00102BCB">
              <w:rPr>
                <w:rFonts w:ascii="標楷體" w:eastAsia="標楷體" w:hAnsi="標楷體" w:cs="標楷體"/>
                <w:bCs/>
              </w:rPr>
              <w:t>能。</w:t>
            </w:r>
          </w:p>
          <w:p w:rsidR="00102BCB" w:rsidRPr="00102BCB" w:rsidRDefault="00553658" w:rsidP="00102BCB">
            <w:pPr>
              <w:pStyle w:val="a9"/>
              <w:spacing w:after="0" w:line="0" w:lineRule="atLeast"/>
              <w:ind w:left="240" w:hangingChars="100" w:hanging="240"/>
              <w:rPr>
                <w:rFonts w:ascii="標楷體" w:eastAsia="標楷體" w:hAnsi="標楷體"/>
              </w:rPr>
            </w:pPr>
            <w:r w:rsidRPr="00102BCB">
              <w:rPr>
                <w:rFonts w:ascii="標楷體" w:eastAsia="標楷體" w:hAnsi="標楷體" w:cs="標楷體"/>
                <w:bCs/>
              </w:rPr>
              <w:t>2.</w:t>
            </w:r>
            <w:r w:rsidR="00102BCB" w:rsidRPr="00102BCB">
              <w:rPr>
                <w:rFonts w:ascii="標楷體" w:eastAsia="標楷體" w:hAnsi="標楷體"/>
              </w:rPr>
              <w:t>辦理「找健康、拿好康」闖關活動，藉由活動的進行傳達</w:t>
            </w:r>
            <w:r w:rsidR="002F361B">
              <w:rPr>
                <w:rFonts w:ascii="標楷體" w:eastAsia="標楷體" w:hAnsi="標楷體" w:hint="eastAsia"/>
              </w:rPr>
              <w:t>正確性知識與認識愛滋病</w:t>
            </w:r>
            <w:r w:rsidR="00102BCB" w:rsidRPr="00102BCB">
              <w:rPr>
                <w:rFonts w:ascii="標楷體" w:eastAsia="標楷體" w:hAnsi="標楷體"/>
              </w:rPr>
              <w:t>。</w:t>
            </w:r>
          </w:p>
          <w:p w:rsidR="002F361B" w:rsidRDefault="00102BCB" w:rsidP="002F361B">
            <w:pPr>
              <w:rPr>
                <w:rFonts w:ascii="標楷體" w:eastAsia="標楷體" w:hAnsi="標楷體"/>
              </w:rPr>
            </w:pPr>
            <w:r>
              <w:rPr>
                <w:rFonts w:hint="eastAsia"/>
              </w:rPr>
              <w:t>3.</w:t>
            </w:r>
            <w:r w:rsidR="002F361B" w:rsidRPr="002F361B">
              <w:rPr>
                <w:rFonts w:ascii="標楷體" w:eastAsia="標楷體" w:hAnsi="標楷體" w:hint="eastAsia"/>
              </w:rPr>
              <w:t>與輔導室維持良好溝通</w:t>
            </w:r>
          </w:p>
          <w:p w:rsidR="002F361B" w:rsidRDefault="002F361B" w:rsidP="002F361B">
            <w:pPr>
              <w:rPr>
                <w:rFonts w:ascii="標楷體" w:eastAsia="標楷體" w:hAnsi="標楷體"/>
              </w:rPr>
            </w:pPr>
            <w:r>
              <w:rPr>
                <w:rFonts w:ascii="標楷體" w:eastAsia="標楷體" w:hAnsi="標楷體" w:hint="eastAsia"/>
              </w:rPr>
              <w:t xml:space="preserve">  </w:t>
            </w:r>
            <w:r w:rsidRPr="002F361B">
              <w:rPr>
                <w:rFonts w:ascii="標楷體" w:eastAsia="標楷體" w:hAnsi="標楷體" w:hint="eastAsia"/>
              </w:rPr>
              <w:t>管道，針對疑似個案同步</w:t>
            </w:r>
          </w:p>
          <w:p w:rsidR="002F361B" w:rsidRDefault="002F361B" w:rsidP="002F361B">
            <w:pPr>
              <w:rPr>
                <w:rFonts w:ascii="標楷體" w:eastAsia="標楷體" w:hAnsi="標楷體"/>
              </w:rPr>
            </w:pPr>
            <w:r>
              <w:rPr>
                <w:rFonts w:ascii="標楷體" w:eastAsia="標楷體" w:hAnsi="標楷體" w:hint="eastAsia"/>
              </w:rPr>
              <w:lastRenderedPageBreak/>
              <w:t xml:space="preserve">  </w:t>
            </w:r>
            <w:r w:rsidRPr="002F361B">
              <w:rPr>
                <w:rFonts w:ascii="標楷體" w:eastAsia="標楷體" w:hAnsi="標楷體" w:hint="eastAsia"/>
              </w:rPr>
              <w:t>進行生理與心理</w:t>
            </w:r>
            <w:r>
              <w:rPr>
                <w:rFonts w:ascii="標楷體" w:eastAsia="標楷體" w:hAnsi="標楷體" w:hint="eastAsia"/>
              </w:rPr>
              <w:t>之</w:t>
            </w:r>
            <w:r w:rsidRPr="002F361B">
              <w:rPr>
                <w:rFonts w:ascii="標楷體" w:eastAsia="標楷體" w:hAnsi="標楷體" w:hint="eastAsia"/>
              </w:rPr>
              <w:t>照顧</w:t>
            </w:r>
          </w:p>
          <w:p w:rsidR="00553658" w:rsidRPr="00102BCB" w:rsidRDefault="002F361B" w:rsidP="002F361B">
            <w:r>
              <w:rPr>
                <w:rFonts w:ascii="標楷體" w:eastAsia="標楷體" w:hAnsi="標楷體" w:hint="eastAsia"/>
              </w:rPr>
              <w:t xml:space="preserve">  </w:t>
            </w:r>
            <w:r w:rsidRPr="002F361B">
              <w:rPr>
                <w:rFonts w:ascii="標楷體" w:eastAsia="標楷體" w:hAnsi="標楷體" w:hint="eastAsia"/>
              </w:rPr>
              <w:t>與輔導。</w:t>
            </w:r>
          </w:p>
        </w:tc>
        <w:tc>
          <w:tcPr>
            <w:tcW w:w="992" w:type="dxa"/>
            <w:tcBorders>
              <w:top w:val="single" w:sz="4" w:space="0" w:color="000000"/>
              <w:left w:val="single" w:sz="18" w:space="0" w:color="000000"/>
              <w:bottom w:val="single" w:sz="12" w:space="0" w:color="000000"/>
            </w:tcBorders>
            <w:shd w:val="clear" w:color="auto" w:fill="auto"/>
          </w:tcPr>
          <w:p w:rsidR="00553658" w:rsidRDefault="00216E25">
            <w:pPr>
              <w:snapToGrid w:val="0"/>
            </w:pPr>
            <w:r>
              <w:rPr>
                <w:rFonts w:hint="eastAsia"/>
              </w:rPr>
              <w:lastRenderedPageBreak/>
              <w:t>11</w:t>
            </w:r>
          </w:p>
        </w:tc>
        <w:tc>
          <w:tcPr>
            <w:tcW w:w="881" w:type="dxa"/>
            <w:tcBorders>
              <w:top w:val="single" w:sz="4" w:space="0" w:color="000000"/>
              <w:left w:val="single" w:sz="4" w:space="0" w:color="000000"/>
              <w:bottom w:val="single" w:sz="12" w:space="0" w:color="000000"/>
              <w:right w:val="single" w:sz="12" w:space="0" w:color="000000"/>
            </w:tcBorders>
            <w:shd w:val="clear" w:color="auto" w:fill="auto"/>
          </w:tcPr>
          <w:p w:rsidR="00553658" w:rsidRDefault="00553658">
            <w:pPr>
              <w:snapToGrid w:val="0"/>
            </w:pPr>
          </w:p>
        </w:tc>
      </w:tr>
      <w:tr w:rsidR="002F361B" w:rsidTr="002F361B">
        <w:trPr>
          <w:trHeight w:val="796"/>
        </w:trPr>
        <w:tc>
          <w:tcPr>
            <w:tcW w:w="1951" w:type="dxa"/>
            <w:tcBorders>
              <w:top w:val="single" w:sz="4" w:space="0" w:color="000000"/>
              <w:left w:val="single" w:sz="4" w:space="0" w:color="000000"/>
              <w:bottom w:val="single" w:sz="4" w:space="0" w:color="000000"/>
            </w:tcBorders>
            <w:shd w:val="clear" w:color="auto" w:fill="FDE9D9"/>
          </w:tcPr>
          <w:p w:rsidR="002F361B" w:rsidRDefault="002F361B">
            <w:pPr>
              <w:rPr>
                <w:rFonts w:ascii="標楷體" w:eastAsia="標楷體" w:hAnsi="標楷體" w:cs="標楷體"/>
                <w:bCs/>
                <w:sz w:val="18"/>
                <w:szCs w:val="18"/>
              </w:rPr>
            </w:pPr>
            <w:r>
              <w:rPr>
                <w:rFonts w:ascii="標楷體" w:eastAsia="標楷體" w:hAnsi="標楷體" w:cs="標楷體"/>
                <w:bCs/>
              </w:rPr>
              <w:lastRenderedPageBreak/>
              <w:t>自選議題</w:t>
            </w:r>
            <w:r>
              <w:rPr>
                <w:rFonts w:ascii="標楷體" w:eastAsia="標楷體" w:hAnsi="標楷體" w:cs="標楷體"/>
                <w:b/>
                <w:bCs/>
                <w:sz w:val="18"/>
                <w:szCs w:val="18"/>
              </w:rPr>
              <w:t>（11分）</w:t>
            </w:r>
          </w:p>
          <w:p w:rsidR="002F361B" w:rsidRPr="002F361B" w:rsidRDefault="002F361B">
            <w:r w:rsidRPr="002F361B">
              <w:rPr>
                <w:rFonts w:ascii="標楷體" w:eastAsia="標楷體" w:hAnsi="標楷體" w:cs="標楷體"/>
                <w:bCs/>
              </w:rPr>
              <w:t>名稱:安全教育與急救</w:t>
            </w:r>
          </w:p>
        </w:tc>
        <w:tc>
          <w:tcPr>
            <w:tcW w:w="3260" w:type="dxa"/>
            <w:gridSpan w:val="2"/>
            <w:tcBorders>
              <w:top w:val="single" w:sz="12" w:space="0" w:color="000000"/>
              <w:left w:val="single" w:sz="12" w:space="0" w:color="000000"/>
              <w:bottom w:val="single" w:sz="12" w:space="0" w:color="000000"/>
            </w:tcBorders>
            <w:shd w:val="clear" w:color="auto" w:fill="FFFFFF"/>
          </w:tcPr>
          <w:p w:rsidR="002F361B" w:rsidRDefault="002F361B">
            <w:pPr>
              <w:snapToGrid w:val="0"/>
            </w:pPr>
          </w:p>
        </w:tc>
        <w:tc>
          <w:tcPr>
            <w:tcW w:w="2977" w:type="dxa"/>
            <w:tcBorders>
              <w:top w:val="single" w:sz="12" w:space="0" w:color="000000"/>
              <w:left w:val="single" w:sz="18" w:space="0" w:color="000000"/>
              <w:bottom w:val="single" w:sz="18" w:space="0" w:color="000000"/>
            </w:tcBorders>
            <w:shd w:val="clear" w:color="auto" w:fill="FFFFFF"/>
          </w:tcPr>
          <w:p w:rsidR="002F361B" w:rsidRPr="00DB01CE" w:rsidRDefault="00DB01CE" w:rsidP="00DB01CE">
            <w:pPr>
              <w:rPr>
                <w:rFonts w:ascii="標楷體" w:eastAsia="標楷體" w:hAnsi="標楷體"/>
              </w:rPr>
            </w:pPr>
            <w:r>
              <w:rPr>
                <w:rFonts w:ascii="標楷體" w:eastAsia="標楷體" w:hAnsi="標楷體" w:hint="eastAsia"/>
              </w:rPr>
              <w:t>1.</w:t>
            </w:r>
            <w:r w:rsidR="002F361B" w:rsidRPr="00DB01CE">
              <w:rPr>
                <w:rFonts w:ascii="標楷體" w:eastAsia="標楷體" w:hAnsi="標楷體"/>
              </w:rPr>
              <w:t>辦理「找健康、拿好康」</w:t>
            </w:r>
          </w:p>
          <w:p w:rsidR="00DB01CE" w:rsidRDefault="00DB01CE" w:rsidP="00DB01CE">
            <w:pPr>
              <w:rPr>
                <w:rFonts w:ascii="標楷體" w:eastAsia="標楷體" w:hAnsi="標楷體"/>
              </w:rPr>
            </w:pPr>
            <w:r>
              <w:rPr>
                <w:rFonts w:ascii="標楷體" w:eastAsia="標楷體" w:hAnsi="標楷體" w:hint="eastAsia"/>
              </w:rPr>
              <w:t xml:space="preserve">  </w:t>
            </w:r>
            <w:r w:rsidR="002F361B" w:rsidRPr="00DB01CE">
              <w:rPr>
                <w:rFonts w:ascii="標楷體" w:eastAsia="標楷體" w:hAnsi="標楷體"/>
              </w:rPr>
              <w:t>闖關活動</w:t>
            </w:r>
            <w:r w:rsidR="002F361B" w:rsidRPr="00DB01CE">
              <w:rPr>
                <w:rFonts w:ascii="標楷體" w:eastAsia="標楷體" w:hAnsi="標楷體" w:hint="eastAsia"/>
              </w:rPr>
              <w:t>，藉由活動進行</w:t>
            </w:r>
          </w:p>
          <w:p w:rsidR="00DB01CE" w:rsidRDefault="00DB01CE" w:rsidP="00DB01CE">
            <w:pPr>
              <w:rPr>
                <w:rFonts w:ascii="標楷體" w:eastAsia="標楷體" w:hAnsi="標楷體"/>
              </w:rPr>
            </w:pPr>
            <w:r>
              <w:rPr>
                <w:rFonts w:ascii="標楷體" w:eastAsia="標楷體" w:hAnsi="標楷體" w:hint="eastAsia"/>
              </w:rPr>
              <w:t xml:space="preserve">  </w:t>
            </w:r>
            <w:r w:rsidR="002F361B" w:rsidRPr="00DB01CE">
              <w:rPr>
                <w:rFonts w:ascii="標楷體" w:eastAsia="標楷體" w:hAnsi="標楷體" w:hint="eastAsia"/>
              </w:rPr>
              <w:t>帶入</w:t>
            </w:r>
            <w:r w:rsidR="002F361B" w:rsidRPr="00DB01CE">
              <w:rPr>
                <w:rFonts w:ascii="標楷體" w:eastAsia="標楷體" w:hAnsi="標楷體" w:hint="eastAsia"/>
                <w:bCs/>
              </w:rPr>
              <w:t>安全教育與急救</w:t>
            </w:r>
            <w:r w:rsidR="002F361B" w:rsidRPr="00DB01CE">
              <w:rPr>
                <w:rFonts w:ascii="標楷體" w:eastAsia="標楷體" w:hAnsi="標楷體" w:hint="eastAsia"/>
              </w:rPr>
              <w:t>觀</w:t>
            </w:r>
          </w:p>
          <w:p w:rsidR="002F361B" w:rsidRPr="00DB01CE" w:rsidRDefault="00DB01CE" w:rsidP="00DB01CE">
            <w:pPr>
              <w:rPr>
                <w:rFonts w:ascii="標楷體" w:eastAsia="標楷體" w:hAnsi="標楷體"/>
              </w:rPr>
            </w:pPr>
            <w:r>
              <w:rPr>
                <w:rFonts w:ascii="標楷體" w:eastAsia="標楷體" w:hAnsi="標楷體" w:hint="eastAsia"/>
              </w:rPr>
              <w:t xml:space="preserve">  </w:t>
            </w:r>
            <w:r w:rsidR="002F361B" w:rsidRPr="00DB01CE">
              <w:rPr>
                <w:rFonts w:ascii="標楷體" w:eastAsia="標楷體" w:hAnsi="標楷體" w:hint="eastAsia"/>
              </w:rPr>
              <w:t>念。</w:t>
            </w:r>
          </w:p>
          <w:p w:rsidR="002F361B" w:rsidRDefault="002F361B" w:rsidP="004010B2">
            <w:pPr>
              <w:rPr>
                <w:rFonts w:ascii="標楷體" w:eastAsia="標楷體" w:hAnsi="標楷體"/>
                <w:bCs/>
              </w:rPr>
            </w:pPr>
            <w:r>
              <w:rPr>
                <w:rFonts w:ascii="標楷體" w:eastAsia="標楷體" w:hAnsi="標楷體" w:hint="eastAsia"/>
                <w:bCs/>
              </w:rPr>
              <w:t>2.運動會前發放「身體狀</w:t>
            </w:r>
          </w:p>
          <w:p w:rsidR="002F361B" w:rsidRDefault="002F361B" w:rsidP="004010B2">
            <w:pPr>
              <w:rPr>
                <w:rFonts w:ascii="標楷體" w:eastAsia="標楷體" w:hAnsi="標楷體"/>
                <w:bCs/>
              </w:rPr>
            </w:pPr>
            <w:r>
              <w:rPr>
                <w:rFonts w:ascii="標楷體" w:eastAsia="標楷體" w:hAnsi="標楷體" w:hint="eastAsia"/>
                <w:bCs/>
              </w:rPr>
              <w:t xml:space="preserve">  況評估與安全提醒」通</w:t>
            </w:r>
          </w:p>
          <w:p w:rsidR="002F361B" w:rsidRDefault="002F361B" w:rsidP="004010B2">
            <w:pPr>
              <w:rPr>
                <w:rFonts w:ascii="標楷體" w:eastAsia="標楷體" w:hAnsi="標楷體"/>
                <w:bCs/>
              </w:rPr>
            </w:pPr>
            <w:r>
              <w:rPr>
                <w:rFonts w:ascii="標楷體" w:eastAsia="標楷體" w:hAnsi="標楷體" w:hint="eastAsia"/>
                <w:bCs/>
              </w:rPr>
              <w:t xml:space="preserve">  知單，減少運動傷害。</w:t>
            </w:r>
          </w:p>
          <w:p w:rsidR="002F361B" w:rsidRDefault="002F361B" w:rsidP="004010B2">
            <w:pPr>
              <w:rPr>
                <w:rFonts w:ascii="標楷體" w:eastAsia="標楷體" w:hAnsi="標楷體"/>
                <w:bCs/>
              </w:rPr>
            </w:pPr>
            <w:r>
              <w:rPr>
                <w:rFonts w:ascii="標楷體" w:eastAsia="標楷體" w:hAnsi="標楷體" w:hint="eastAsia"/>
                <w:bCs/>
              </w:rPr>
              <w:t>3.定期與消防局合作，舉</w:t>
            </w:r>
          </w:p>
          <w:p w:rsidR="002F361B" w:rsidRDefault="002F361B" w:rsidP="004010B2">
            <w:pPr>
              <w:rPr>
                <w:rFonts w:ascii="標楷體" w:eastAsia="標楷體" w:hAnsi="標楷體"/>
                <w:bCs/>
              </w:rPr>
            </w:pPr>
            <w:r>
              <w:rPr>
                <w:rFonts w:ascii="標楷體" w:eastAsia="標楷體" w:hAnsi="標楷體" w:hint="eastAsia"/>
                <w:bCs/>
              </w:rPr>
              <w:t xml:space="preserve">  辦安全教育宣導及防</w:t>
            </w:r>
          </w:p>
          <w:p w:rsidR="002F361B" w:rsidRDefault="002F361B" w:rsidP="004010B2">
            <w:pPr>
              <w:rPr>
                <w:rFonts w:ascii="標楷體" w:eastAsia="標楷體" w:hAnsi="標楷體"/>
                <w:bCs/>
              </w:rPr>
            </w:pPr>
            <w:r>
              <w:rPr>
                <w:rFonts w:ascii="標楷體" w:eastAsia="標楷體" w:hAnsi="標楷體" w:hint="eastAsia"/>
                <w:bCs/>
              </w:rPr>
              <w:t xml:space="preserve">  災逃生演練，教導學生</w:t>
            </w:r>
          </w:p>
          <w:p w:rsidR="002F361B" w:rsidRDefault="002F361B" w:rsidP="004010B2">
            <w:pPr>
              <w:rPr>
                <w:rFonts w:ascii="標楷體" w:eastAsia="標楷體" w:hAnsi="標楷體"/>
                <w:bCs/>
              </w:rPr>
            </w:pPr>
            <w:r>
              <w:rPr>
                <w:rFonts w:ascii="標楷體" w:eastAsia="標楷體" w:hAnsi="標楷體" w:hint="eastAsia"/>
                <w:bCs/>
              </w:rPr>
              <w:t xml:space="preserve">  於災害時自救及救人</w:t>
            </w:r>
          </w:p>
          <w:p w:rsidR="002F361B" w:rsidRDefault="002F361B" w:rsidP="004010B2">
            <w:pPr>
              <w:rPr>
                <w:rFonts w:ascii="標楷體" w:eastAsia="標楷體" w:hAnsi="標楷體"/>
                <w:bCs/>
              </w:rPr>
            </w:pPr>
            <w:r>
              <w:rPr>
                <w:rFonts w:ascii="標楷體" w:eastAsia="標楷體" w:hAnsi="標楷體" w:hint="eastAsia"/>
                <w:bCs/>
              </w:rPr>
              <w:t xml:space="preserve">  方式並進行討論。</w:t>
            </w:r>
          </w:p>
          <w:p w:rsidR="002F361B" w:rsidRDefault="002F361B" w:rsidP="004010B2">
            <w:pPr>
              <w:rPr>
                <w:rFonts w:ascii="標楷體" w:eastAsia="標楷體" w:hAnsi="標楷體"/>
                <w:bCs/>
              </w:rPr>
            </w:pPr>
            <w:r>
              <w:rPr>
                <w:rFonts w:ascii="標楷體" w:eastAsia="標楷體" w:hAnsi="標楷體" w:hint="eastAsia"/>
                <w:bCs/>
              </w:rPr>
              <w:t>4.不定期宣導勿在走廊</w:t>
            </w:r>
          </w:p>
          <w:p w:rsidR="002F361B" w:rsidRDefault="002F361B" w:rsidP="004010B2">
            <w:pPr>
              <w:rPr>
                <w:rFonts w:ascii="標楷體" w:eastAsia="標楷體" w:hAnsi="標楷體"/>
                <w:bCs/>
              </w:rPr>
            </w:pPr>
            <w:r>
              <w:rPr>
                <w:rFonts w:ascii="標楷體" w:eastAsia="標楷體" w:hAnsi="標楷體" w:hint="eastAsia"/>
                <w:bCs/>
              </w:rPr>
              <w:t xml:space="preserve">  及教室內奔跑，並在走</w:t>
            </w:r>
          </w:p>
          <w:p w:rsidR="002F361B" w:rsidRDefault="002F361B" w:rsidP="004010B2">
            <w:pPr>
              <w:rPr>
                <w:rFonts w:ascii="標楷體" w:eastAsia="標楷體" w:hAnsi="標楷體"/>
                <w:bCs/>
              </w:rPr>
            </w:pPr>
            <w:r>
              <w:rPr>
                <w:rFonts w:ascii="標楷體" w:eastAsia="標楷體" w:hAnsi="標楷體" w:hint="eastAsia"/>
                <w:bCs/>
              </w:rPr>
              <w:t xml:space="preserve">  廊設置防撞條以降低</w:t>
            </w:r>
          </w:p>
          <w:p w:rsidR="002F361B" w:rsidRDefault="002F361B" w:rsidP="004010B2">
            <w:pPr>
              <w:rPr>
                <w:rFonts w:ascii="標楷體" w:eastAsia="標楷體" w:hAnsi="標楷體"/>
                <w:bCs/>
              </w:rPr>
            </w:pPr>
            <w:r>
              <w:rPr>
                <w:rFonts w:ascii="標楷體" w:eastAsia="標楷體" w:hAnsi="標楷體" w:hint="eastAsia"/>
                <w:bCs/>
              </w:rPr>
              <w:t xml:space="preserve">  傷病率。</w:t>
            </w:r>
          </w:p>
          <w:p w:rsidR="002F361B" w:rsidRDefault="002F361B" w:rsidP="004010B2">
            <w:pPr>
              <w:rPr>
                <w:rFonts w:ascii="標楷體" w:eastAsia="標楷體" w:hAnsi="標楷體"/>
                <w:bCs/>
              </w:rPr>
            </w:pPr>
            <w:r>
              <w:rPr>
                <w:rFonts w:ascii="標楷體" w:eastAsia="標楷體" w:hAnsi="標楷體" w:hint="eastAsia"/>
                <w:bCs/>
              </w:rPr>
              <w:t>5.鼓勵學校教職員工參</w:t>
            </w:r>
          </w:p>
          <w:p w:rsidR="002F361B" w:rsidRDefault="002F361B" w:rsidP="004010B2">
            <w:pPr>
              <w:rPr>
                <w:rFonts w:ascii="標楷體" w:eastAsia="標楷體" w:hAnsi="標楷體"/>
                <w:bCs/>
              </w:rPr>
            </w:pPr>
            <w:r>
              <w:rPr>
                <w:rFonts w:ascii="標楷體" w:eastAsia="標楷體" w:hAnsi="標楷體" w:hint="eastAsia"/>
                <w:bCs/>
              </w:rPr>
              <w:t xml:space="preserve">  與CPR研習，提升教職</w:t>
            </w:r>
          </w:p>
          <w:p w:rsidR="002F361B" w:rsidRDefault="002F361B" w:rsidP="004010B2">
            <w:pPr>
              <w:rPr>
                <w:rFonts w:ascii="標楷體" w:eastAsia="標楷體" w:hAnsi="標楷體"/>
                <w:bCs/>
              </w:rPr>
            </w:pPr>
            <w:r>
              <w:rPr>
                <w:rFonts w:ascii="標楷體" w:eastAsia="標楷體" w:hAnsi="標楷體" w:hint="eastAsia"/>
                <w:bCs/>
              </w:rPr>
              <w:t xml:space="preserve">  員工CPR證照通過率，</w:t>
            </w:r>
          </w:p>
          <w:p w:rsidR="002F361B" w:rsidRDefault="002F361B" w:rsidP="004010B2">
            <w:pPr>
              <w:rPr>
                <w:rFonts w:ascii="標楷體" w:eastAsia="標楷體" w:hAnsi="標楷體"/>
                <w:bCs/>
              </w:rPr>
            </w:pPr>
            <w:r>
              <w:rPr>
                <w:rFonts w:ascii="標楷體" w:eastAsia="標楷體" w:hAnsi="標楷體" w:hint="eastAsia"/>
                <w:bCs/>
              </w:rPr>
              <w:t xml:space="preserve">  本校</w:t>
            </w:r>
            <w:r w:rsidR="00AD5D33">
              <w:rPr>
                <w:rFonts w:ascii="標楷體" w:eastAsia="標楷體" w:hAnsi="標楷體" w:hint="eastAsia"/>
                <w:bCs/>
              </w:rPr>
              <w:t>104</w:t>
            </w:r>
            <w:r>
              <w:rPr>
                <w:rFonts w:ascii="標楷體" w:eastAsia="標楷體" w:hAnsi="標楷體" w:hint="eastAsia"/>
                <w:bCs/>
              </w:rPr>
              <w:t>學年度持證率</w:t>
            </w:r>
          </w:p>
          <w:p w:rsidR="002F361B" w:rsidRDefault="002F361B" w:rsidP="004010B2">
            <w:pPr>
              <w:rPr>
                <w:rFonts w:ascii="標楷體" w:eastAsia="標楷體" w:hAnsi="標楷體"/>
                <w:bCs/>
              </w:rPr>
            </w:pPr>
            <w:r>
              <w:rPr>
                <w:rFonts w:ascii="標楷體" w:eastAsia="標楷體" w:hAnsi="標楷體" w:hint="eastAsia"/>
                <w:bCs/>
              </w:rPr>
              <w:t xml:space="preserve">  9</w:t>
            </w:r>
            <w:r w:rsidR="00AD5D33">
              <w:rPr>
                <w:rFonts w:ascii="標楷體" w:eastAsia="標楷體" w:hAnsi="標楷體" w:hint="eastAsia"/>
                <w:bCs/>
              </w:rPr>
              <w:t>1.2</w:t>
            </w:r>
            <w:r>
              <w:rPr>
                <w:rFonts w:ascii="標楷體" w:eastAsia="標楷體" w:hAnsi="標楷體" w:hint="eastAsia"/>
                <w:bCs/>
              </w:rPr>
              <w:t>％。</w:t>
            </w:r>
          </w:p>
          <w:p w:rsidR="00AD5D33" w:rsidRDefault="002F361B" w:rsidP="00AD5D33">
            <w:pPr>
              <w:rPr>
                <w:rFonts w:ascii="標楷體" w:eastAsia="標楷體" w:hAnsi="標楷體"/>
                <w:bCs/>
              </w:rPr>
            </w:pPr>
            <w:r>
              <w:rPr>
                <w:rFonts w:ascii="標楷體" w:eastAsia="標楷體" w:hAnsi="標楷體" w:hint="eastAsia"/>
                <w:bCs/>
              </w:rPr>
              <w:t>6.</w:t>
            </w:r>
            <w:r w:rsidR="00AD5D33">
              <w:rPr>
                <w:rFonts w:ascii="標楷體" w:eastAsia="標楷體" w:hAnsi="標楷體" w:hint="eastAsia"/>
                <w:bCs/>
              </w:rPr>
              <w:t>冬季使用熱水設備頻</w:t>
            </w:r>
          </w:p>
          <w:p w:rsidR="00AD5D33" w:rsidRDefault="00AD5D33" w:rsidP="00AD5D33">
            <w:pPr>
              <w:rPr>
                <w:rFonts w:ascii="標楷體" w:eastAsia="標楷體" w:hAnsi="標楷體"/>
                <w:bCs/>
              </w:rPr>
            </w:pPr>
            <w:r>
              <w:rPr>
                <w:rFonts w:ascii="標楷體" w:eastAsia="標楷體" w:hAnsi="標楷體" w:hint="eastAsia"/>
                <w:bCs/>
              </w:rPr>
              <w:t xml:space="preserve">  繁，於健康中心前放置</w:t>
            </w:r>
          </w:p>
          <w:p w:rsidR="00AD5D33" w:rsidRDefault="00AD5D33" w:rsidP="00AD5D33">
            <w:pPr>
              <w:rPr>
                <w:rFonts w:ascii="標楷體" w:eastAsia="標楷體" w:hAnsi="標楷體"/>
                <w:bCs/>
              </w:rPr>
            </w:pPr>
            <w:r>
              <w:rPr>
                <w:rFonts w:ascii="標楷體" w:eastAsia="標楷體" w:hAnsi="標楷體" w:hint="eastAsia"/>
                <w:bCs/>
              </w:rPr>
              <w:t xml:space="preserve">  防治一氧化碳中毒宣 </w:t>
            </w:r>
          </w:p>
          <w:p w:rsidR="002F361B" w:rsidRPr="00A05325" w:rsidRDefault="00AD5D33" w:rsidP="00AD5D33">
            <w:pPr>
              <w:rPr>
                <w:rFonts w:ascii="標楷體" w:eastAsia="標楷體" w:hAnsi="標楷體"/>
                <w:bCs/>
              </w:rPr>
            </w:pPr>
            <w:r>
              <w:rPr>
                <w:rFonts w:ascii="標楷體" w:eastAsia="標楷體" w:hAnsi="標楷體" w:hint="eastAsia"/>
                <w:bCs/>
              </w:rPr>
              <w:t xml:space="preserve">  導看板。</w:t>
            </w:r>
          </w:p>
        </w:tc>
        <w:tc>
          <w:tcPr>
            <w:tcW w:w="992" w:type="dxa"/>
            <w:tcBorders>
              <w:top w:val="single" w:sz="12" w:space="0" w:color="000000"/>
              <w:left w:val="single" w:sz="18" w:space="0" w:color="000000"/>
              <w:bottom w:val="single" w:sz="12" w:space="0" w:color="000000"/>
            </w:tcBorders>
            <w:shd w:val="clear" w:color="auto" w:fill="auto"/>
          </w:tcPr>
          <w:p w:rsidR="002F361B" w:rsidRDefault="00216E25">
            <w:pPr>
              <w:snapToGrid w:val="0"/>
            </w:pPr>
            <w:r>
              <w:rPr>
                <w:rFonts w:hint="eastAsia"/>
              </w:rPr>
              <w:t>11</w:t>
            </w:r>
          </w:p>
        </w:tc>
        <w:tc>
          <w:tcPr>
            <w:tcW w:w="881" w:type="dxa"/>
            <w:tcBorders>
              <w:top w:val="single" w:sz="12" w:space="0" w:color="000000"/>
              <w:left w:val="single" w:sz="2" w:space="0" w:color="000000"/>
              <w:bottom w:val="single" w:sz="12" w:space="0" w:color="000000"/>
              <w:right w:val="single" w:sz="12" w:space="0" w:color="000000"/>
            </w:tcBorders>
            <w:shd w:val="clear" w:color="auto" w:fill="auto"/>
          </w:tcPr>
          <w:p w:rsidR="002F361B" w:rsidRDefault="002F361B">
            <w:pPr>
              <w:snapToGrid w:val="0"/>
            </w:pPr>
          </w:p>
        </w:tc>
      </w:tr>
      <w:tr w:rsidR="002F361B" w:rsidTr="002F361B">
        <w:trPr>
          <w:trHeight w:val="796"/>
        </w:trPr>
        <w:tc>
          <w:tcPr>
            <w:tcW w:w="1951" w:type="dxa"/>
            <w:tcBorders>
              <w:top w:val="single" w:sz="4" w:space="0" w:color="000000"/>
              <w:left w:val="single" w:sz="4" w:space="0" w:color="000000"/>
              <w:bottom w:val="double" w:sz="4" w:space="0" w:color="000000"/>
            </w:tcBorders>
            <w:shd w:val="clear" w:color="auto" w:fill="FDE9D9"/>
          </w:tcPr>
          <w:p w:rsidR="002F361B" w:rsidRDefault="002F361B">
            <w:pPr>
              <w:rPr>
                <w:rFonts w:ascii="標楷體" w:eastAsia="標楷體" w:hAnsi="標楷體" w:cs="標楷體"/>
                <w:b/>
                <w:bCs/>
                <w:sz w:val="18"/>
                <w:szCs w:val="18"/>
              </w:rPr>
            </w:pPr>
            <w:r>
              <w:rPr>
                <w:rFonts w:ascii="標楷體" w:eastAsia="標楷體" w:hAnsi="標楷體" w:cs="標楷體"/>
                <w:bCs/>
              </w:rPr>
              <w:t>學校特色</w:t>
            </w:r>
          </w:p>
          <w:p w:rsidR="002F361B" w:rsidRDefault="002F361B">
            <w:r>
              <w:rPr>
                <w:rFonts w:ascii="標楷體" w:eastAsia="標楷體" w:hAnsi="標楷體" w:cs="標楷體"/>
                <w:b/>
                <w:bCs/>
                <w:sz w:val="18"/>
                <w:szCs w:val="18"/>
              </w:rPr>
              <w:t>（7分）</w:t>
            </w:r>
          </w:p>
        </w:tc>
        <w:tc>
          <w:tcPr>
            <w:tcW w:w="3260" w:type="dxa"/>
            <w:gridSpan w:val="2"/>
            <w:tcBorders>
              <w:top w:val="single" w:sz="12" w:space="0" w:color="000000"/>
              <w:left w:val="single" w:sz="12" w:space="0" w:color="000000"/>
              <w:bottom w:val="single" w:sz="12" w:space="0" w:color="000000"/>
            </w:tcBorders>
            <w:shd w:val="clear" w:color="auto" w:fill="FFFFFF"/>
          </w:tcPr>
          <w:p w:rsidR="002F361B" w:rsidRDefault="002F361B">
            <w:pPr>
              <w:snapToGrid w:val="0"/>
              <w:spacing w:line="240" w:lineRule="exact"/>
            </w:pPr>
          </w:p>
        </w:tc>
        <w:tc>
          <w:tcPr>
            <w:tcW w:w="2977" w:type="dxa"/>
            <w:tcBorders>
              <w:top w:val="single" w:sz="18" w:space="0" w:color="000000"/>
              <w:left w:val="single" w:sz="12" w:space="0" w:color="000000"/>
              <w:bottom w:val="single" w:sz="12" w:space="0" w:color="000000"/>
            </w:tcBorders>
            <w:shd w:val="clear" w:color="auto" w:fill="FFFFFF"/>
          </w:tcPr>
          <w:p w:rsidR="002F361B" w:rsidRPr="005976BA" w:rsidRDefault="00B57BC4" w:rsidP="00AC1156">
            <w:pPr>
              <w:pStyle w:val="af"/>
              <w:numPr>
                <w:ilvl w:val="0"/>
                <w:numId w:val="3"/>
              </w:numPr>
              <w:rPr>
                <w:rFonts w:ascii="標楷體" w:eastAsia="標楷體" w:hAnsi="標楷體"/>
                <w:sz w:val="24"/>
                <w:szCs w:val="24"/>
              </w:rPr>
            </w:pPr>
            <w:r w:rsidRPr="005976BA">
              <w:rPr>
                <w:rFonts w:ascii="標楷體" w:eastAsia="標楷體" w:hAnsi="標楷體" w:hint="eastAsia"/>
                <w:sz w:val="24"/>
                <w:szCs w:val="24"/>
              </w:rPr>
              <w:t>本校</w:t>
            </w:r>
            <w:r w:rsidR="00B62854" w:rsidRPr="005976BA">
              <w:rPr>
                <w:rFonts w:ascii="標楷體" w:eastAsia="標楷體" w:hAnsi="標楷體" w:hint="eastAsia"/>
                <w:sz w:val="24"/>
                <w:szCs w:val="24"/>
              </w:rPr>
              <w:t>教職員工CPR</w:t>
            </w:r>
            <w:r w:rsidR="00562C6D" w:rsidRPr="005976BA">
              <w:rPr>
                <w:rFonts w:ascii="標楷體" w:eastAsia="標楷體" w:hAnsi="標楷體" w:hint="eastAsia"/>
                <w:sz w:val="24"/>
                <w:szCs w:val="24"/>
              </w:rPr>
              <w:t>持證率維持9成以上，每年定期與消防局合作，辦理防災宣導與演練，透過情境的模擬及參與，使學生能深刻了解災害的防治及處理。</w:t>
            </w:r>
            <w:r w:rsidRPr="005976BA">
              <w:rPr>
                <w:rFonts w:ascii="標楷體" w:eastAsia="標楷體" w:hAnsi="標楷體" w:hint="eastAsia"/>
                <w:sz w:val="24"/>
                <w:szCs w:val="24"/>
              </w:rPr>
              <w:t xml:space="preserve">       </w:t>
            </w:r>
          </w:p>
          <w:p w:rsidR="00AC1156" w:rsidRPr="005976BA" w:rsidRDefault="00562C6D" w:rsidP="00AC1156">
            <w:pPr>
              <w:pStyle w:val="af"/>
              <w:numPr>
                <w:ilvl w:val="0"/>
                <w:numId w:val="3"/>
              </w:numPr>
              <w:rPr>
                <w:rFonts w:ascii="標楷體" w:eastAsia="標楷體" w:hAnsi="標楷體"/>
                <w:sz w:val="24"/>
                <w:szCs w:val="24"/>
              </w:rPr>
            </w:pPr>
            <w:r w:rsidRPr="005976BA">
              <w:rPr>
                <w:rFonts w:ascii="標楷體" w:eastAsia="標楷體" w:hAnsi="標楷體" w:hint="eastAsia"/>
                <w:sz w:val="24"/>
                <w:szCs w:val="24"/>
              </w:rPr>
              <w:t>本校</w:t>
            </w:r>
            <w:r w:rsidR="004174F6" w:rsidRPr="005976BA">
              <w:rPr>
                <w:rFonts w:ascii="標楷體" w:eastAsia="標楷體" w:hAnsi="標楷體" w:hint="eastAsia"/>
                <w:sz w:val="24"/>
                <w:szCs w:val="24"/>
              </w:rPr>
              <w:t>硬體設備（如飲水設備、教室照明、體育設施等）定期</w:t>
            </w:r>
            <w:r w:rsidR="005976BA" w:rsidRPr="005976BA">
              <w:rPr>
                <w:rFonts w:ascii="標楷體" w:eastAsia="標楷體" w:hAnsi="標楷體" w:hint="eastAsia"/>
                <w:sz w:val="24"/>
                <w:szCs w:val="24"/>
              </w:rPr>
              <w:t>維護。</w:t>
            </w:r>
          </w:p>
          <w:p w:rsidR="005976BA" w:rsidRDefault="005976BA" w:rsidP="005976BA">
            <w:pPr>
              <w:pStyle w:val="af"/>
              <w:numPr>
                <w:ilvl w:val="0"/>
                <w:numId w:val="3"/>
              </w:numPr>
              <w:snapToGrid w:val="0"/>
              <w:rPr>
                <w:rFonts w:ascii="標楷體" w:eastAsia="標楷體" w:hAnsi="標楷體"/>
                <w:sz w:val="24"/>
                <w:szCs w:val="24"/>
              </w:rPr>
            </w:pPr>
            <w:r w:rsidRPr="005976BA">
              <w:rPr>
                <w:rFonts w:ascii="標楷體" w:eastAsia="標楷體" w:hAnsi="標楷體" w:hint="eastAsia"/>
                <w:sz w:val="24"/>
                <w:szCs w:val="24"/>
              </w:rPr>
              <w:t>特殊學生造冊管理，並知會任課老師共同維護學生健康。</w:t>
            </w:r>
          </w:p>
          <w:p w:rsidR="0062655A" w:rsidRDefault="005976BA" w:rsidP="005976BA">
            <w:pPr>
              <w:pStyle w:val="af"/>
              <w:numPr>
                <w:ilvl w:val="0"/>
                <w:numId w:val="3"/>
              </w:numPr>
              <w:snapToGrid w:val="0"/>
              <w:rPr>
                <w:rFonts w:ascii="標楷體" w:eastAsia="標楷體" w:hAnsi="標楷體"/>
                <w:sz w:val="24"/>
                <w:szCs w:val="24"/>
              </w:rPr>
            </w:pPr>
            <w:r>
              <w:rPr>
                <w:rFonts w:ascii="標楷體" w:eastAsia="標楷體" w:hAnsi="標楷體" w:hint="eastAsia"/>
                <w:sz w:val="24"/>
                <w:szCs w:val="24"/>
              </w:rPr>
              <w:t>與輔導室建立</w:t>
            </w:r>
            <w:r w:rsidR="0062655A">
              <w:rPr>
                <w:rFonts w:ascii="標楷體" w:eastAsia="標楷體" w:hAnsi="標楷體" w:hint="eastAsia"/>
                <w:sz w:val="24"/>
                <w:szCs w:val="24"/>
              </w:rPr>
              <w:t>橫向聯繫管道，一起關心學生生理與心理健康。</w:t>
            </w:r>
          </w:p>
          <w:p w:rsidR="00B74C12" w:rsidRDefault="00B74C12" w:rsidP="005976BA">
            <w:pPr>
              <w:pStyle w:val="af"/>
              <w:numPr>
                <w:ilvl w:val="0"/>
                <w:numId w:val="3"/>
              </w:numPr>
              <w:snapToGrid w:val="0"/>
              <w:rPr>
                <w:rFonts w:ascii="標楷體" w:eastAsia="標楷體" w:hAnsi="標楷體"/>
                <w:sz w:val="24"/>
                <w:szCs w:val="24"/>
              </w:rPr>
            </w:pPr>
            <w:r>
              <w:rPr>
                <w:rFonts w:ascii="標楷體" w:eastAsia="標楷體" w:hAnsi="標楷體" w:hint="eastAsia"/>
                <w:sz w:val="24"/>
                <w:szCs w:val="24"/>
              </w:rPr>
              <w:lastRenderedPageBreak/>
              <w:t>體育老師上課時會適時宣導健康中心公告之健康促進議題。</w:t>
            </w:r>
          </w:p>
          <w:p w:rsidR="00831DD6" w:rsidRDefault="00B74C12" w:rsidP="00B74C12">
            <w:pPr>
              <w:pStyle w:val="af"/>
              <w:numPr>
                <w:ilvl w:val="0"/>
                <w:numId w:val="3"/>
              </w:numPr>
              <w:snapToGrid w:val="0"/>
              <w:rPr>
                <w:rFonts w:ascii="標楷體" w:eastAsia="標楷體" w:hAnsi="標楷體"/>
                <w:sz w:val="24"/>
                <w:szCs w:val="24"/>
              </w:rPr>
            </w:pPr>
            <w:r w:rsidRPr="00B74C12">
              <w:rPr>
                <w:rFonts w:ascii="標楷體" w:eastAsia="標楷體" w:hAnsi="標楷體" w:hint="eastAsia"/>
                <w:sz w:val="24"/>
                <w:szCs w:val="24"/>
              </w:rPr>
              <w:t>本校與臺南市立醫院、新樓醫院、健保局南區中心</w:t>
            </w:r>
            <w:r w:rsidR="00540C83">
              <w:rPr>
                <w:rFonts w:ascii="標楷體" w:eastAsia="標楷體" w:hAnsi="標楷體" w:hint="eastAsia"/>
                <w:sz w:val="24"/>
                <w:szCs w:val="24"/>
              </w:rPr>
              <w:t>、東區衛生所</w:t>
            </w:r>
            <w:r w:rsidRPr="00B74C12">
              <w:rPr>
                <w:rFonts w:ascii="標楷體" w:eastAsia="標楷體" w:hAnsi="標楷體" w:hint="eastAsia"/>
                <w:sz w:val="24"/>
                <w:szCs w:val="24"/>
              </w:rPr>
              <w:t>合作</w:t>
            </w:r>
            <w:r>
              <w:rPr>
                <w:rFonts w:ascii="標楷體" w:eastAsia="標楷體" w:hAnsi="標楷體" w:hint="eastAsia"/>
                <w:sz w:val="24"/>
                <w:szCs w:val="24"/>
              </w:rPr>
              <w:t>辦理性教育、菸害防制、全民健保等議題宣導。</w:t>
            </w:r>
          </w:p>
          <w:p w:rsidR="00F35332" w:rsidRDefault="00831DD6" w:rsidP="00831DD6">
            <w:pPr>
              <w:pStyle w:val="af"/>
              <w:numPr>
                <w:ilvl w:val="0"/>
                <w:numId w:val="3"/>
              </w:numPr>
              <w:snapToGrid w:val="0"/>
              <w:rPr>
                <w:rFonts w:ascii="標楷體" w:eastAsia="標楷體" w:hAnsi="標楷體"/>
                <w:sz w:val="24"/>
                <w:szCs w:val="24"/>
              </w:rPr>
            </w:pPr>
            <w:r>
              <w:rPr>
                <w:rFonts w:ascii="標楷體" w:eastAsia="標楷體" w:hAnsi="標楷體" w:hint="eastAsia"/>
                <w:sz w:val="24"/>
                <w:szCs w:val="24"/>
              </w:rPr>
              <w:t>與臺南市立醫院合作辦理菸害防制宣導，並於社區電子報報導活動內容。</w:t>
            </w:r>
          </w:p>
          <w:p w:rsidR="00A20E32" w:rsidRDefault="00F35332" w:rsidP="00F35332">
            <w:pPr>
              <w:pStyle w:val="af"/>
              <w:numPr>
                <w:ilvl w:val="0"/>
                <w:numId w:val="3"/>
              </w:numPr>
              <w:snapToGrid w:val="0"/>
              <w:rPr>
                <w:rFonts w:ascii="標楷體" w:eastAsia="標楷體" w:hAnsi="標楷體"/>
                <w:sz w:val="24"/>
                <w:szCs w:val="24"/>
              </w:rPr>
            </w:pPr>
            <w:r w:rsidRPr="00F35332">
              <w:rPr>
                <w:rFonts w:ascii="標楷體" w:eastAsia="標楷體" w:hAnsi="標楷體"/>
                <w:sz w:val="24"/>
                <w:szCs w:val="24"/>
              </w:rPr>
              <w:t>「找健康、拿好康」</w:t>
            </w:r>
            <w:r w:rsidRPr="00F35332">
              <w:rPr>
                <w:rFonts w:ascii="標楷體" w:eastAsia="標楷體" w:hAnsi="標楷體" w:hint="eastAsia"/>
                <w:sz w:val="24"/>
                <w:szCs w:val="24"/>
              </w:rPr>
              <w:t xml:space="preserve">  </w:t>
            </w:r>
            <w:r w:rsidRPr="00F35332">
              <w:rPr>
                <w:rFonts w:ascii="標楷體" w:eastAsia="標楷體" w:hAnsi="標楷體"/>
                <w:sz w:val="24"/>
                <w:szCs w:val="24"/>
              </w:rPr>
              <w:t>闖關活動</w:t>
            </w:r>
            <w:r>
              <w:rPr>
                <w:rFonts w:ascii="標楷體" w:eastAsia="標楷體" w:hAnsi="標楷體" w:hint="eastAsia"/>
                <w:sz w:val="24"/>
                <w:szCs w:val="24"/>
              </w:rPr>
              <w:t>部分議題以中英文雙語方式辦理，融入英語教學。</w:t>
            </w:r>
          </w:p>
          <w:p w:rsidR="0045585D" w:rsidRPr="00F35332" w:rsidRDefault="00A20E32" w:rsidP="00F35332">
            <w:pPr>
              <w:pStyle w:val="af"/>
              <w:numPr>
                <w:ilvl w:val="0"/>
                <w:numId w:val="3"/>
              </w:numPr>
              <w:snapToGrid w:val="0"/>
              <w:rPr>
                <w:rFonts w:ascii="標楷體" w:eastAsia="標楷體" w:hAnsi="標楷體"/>
                <w:sz w:val="24"/>
                <w:szCs w:val="24"/>
              </w:rPr>
            </w:pPr>
            <w:r>
              <w:rPr>
                <w:rFonts w:ascii="標楷體" w:eastAsia="標楷體" w:hAnsi="標楷體" w:hint="eastAsia"/>
                <w:sz w:val="24"/>
                <w:szCs w:val="24"/>
              </w:rPr>
              <w:t>健康中心與輔導室合作辦理宣導活動，邀請視障老師李堯蒞校演講，除生命教育課程外，亦以自身視障經驗，分享視力保健重要性，學生熱烈迴響。</w:t>
            </w:r>
            <w:r w:rsidR="00FD7568" w:rsidRPr="00F35332">
              <w:rPr>
                <w:rFonts w:ascii="標楷體" w:eastAsia="標楷體" w:hAnsi="標楷體" w:hint="eastAsia"/>
                <w:sz w:val="24"/>
                <w:szCs w:val="24"/>
              </w:rPr>
              <w:t xml:space="preserve">   </w:t>
            </w:r>
            <w:r w:rsidR="000D328A" w:rsidRPr="00F35332">
              <w:rPr>
                <w:rFonts w:ascii="標楷體" w:eastAsia="標楷體" w:hAnsi="標楷體" w:hint="eastAsia"/>
                <w:sz w:val="24"/>
                <w:szCs w:val="24"/>
              </w:rPr>
              <w:t xml:space="preserve">                     </w:t>
            </w:r>
          </w:p>
        </w:tc>
        <w:tc>
          <w:tcPr>
            <w:tcW w:w="992" w:type="dxa"/>
            <w:tcBorders>
              <w:top w:val="single" w:sz="12" w:space="0" w:color="000000"/>
              <w:left w:val="single" w:sz="12" w:space="0" w:color="000000"/>
              <w:bottom w:val="double" w:sz="4" w:space="0" w:color="000000"/>
            </w:tcBorders>
            <w:shd w:val="clear" w:color="auto" w:fill="auto"/>
          </w:tcPr>
          <w:p w:rsidR="002F361B" w:rsidRPr="00504E9A" w:rsidRDefault="00504E9A">
            <w:pPr>
              <w:snapToGrid w:val="0"/>
            </w:pPr>
            <w:r>
              <w:rPr>
                <w:rFonts w:hint="eastAsia"/>
              </w:rPr>
              <w:lastRenderedPageBreak/>
              <w:t>7</w:t>
            </w:r>
          </w:p>
        </w:tc>
        <w:tc>
          <w:tcPr>
            <w:tcW w:w="881" w:type="dxa"/>
            <w:tcBorders>
              <w:top w:val="single" w:sz="12" w:space="0" w:color="000000"/>
              <w:left w:val="single" w:sz="2" w:space="0" w:color="000000"/>
              <w:bottom w:val="double" w:sz="4" w:space="0" w:color="000000"/>
              <w:right w:val="single" w:sz="12" w:space="0" w:color="000000"/>
            </w:tcBorders>
            <w:shd w:val="clear" w:color="auto" w:fill="auto"/>
          </w:tcPr>
          <w:p w:rsidR="002F361B" w:rsidRDefault="002F361B">
            <w:pPr>
              <w:snapToGrid w:val="0"/>
            </w:pPr>
          </w:p>
        </w:tc>
      </w:tr>
      <w:tr w:rsidR="002F361B" w:rsidTr="002F361B">
        <w:trPr>
          <w:trHeight w:val="897"/>
        </w:trPr>
        <w:tc>
          <w:tcPr>
            <w:tcW w:w="4219" w:type="dxa"/>
            <w:gridSpan w:val="2"/>
            <w:tcBorders>
              <w:top w:val="single" w:sz="4" w:space="0" w:color="000000"/>
              <w:left w:val="single" w:sz="4" w:space="0" w:color="000000"/>
              <w:bottom w:val="single" w:sz="4" w:space="0" w:color="000000"/>
            </w:tcBorders>
            <w:shd w:val="clear" w:color="auto" w:fill="auto"/>
          </w:tcPr>
          <w:p w:rsidR="002F361B" w:rsidRDefault="002F361B">
            <w:r>
              <w:rPr>
                <w:rFonts w:ascii="標楷體" w:eastAsia="標楷體" w:hAnsi="標楷體" w:cs="標楷體"/>
                <w:bCs/>
              </w:rPr>
              <w:lastRenderedPageBreak/>
              <w:t xml:space="preserve">        </w:t>
            </w:r>
            <w:r>
              <w:rPr>
                <w:rFonts w:ascii="標楷體" w:eastAsia="標楷體" w:hAnsi="標楷體" w:cs="標楷體"/>
                <w:b/>
                <w:bCs/>
                <w:sz w:val="28"/>
                <w:szCs w:val="28"/>
              </w:rPr>
              <w:t>學校自評</w:t>
            </w:r>
          </w:p>
        </w:tc>
        <w:tc>
          <w:tcPr>
            <w:tcW w:w="5842" w:type="dxa"/>
            <w:gridSpan w:val="4"/>
            <w:tcBorders>
              <w:top w:val="single" w:sz="4" w:space="0" w:color="000000"/>
              <w:left w:val="single" w:sz="4" w:space="0" w:color="000000"/>
              <w:bottom w:val="single" w:sz="4" w:space="0" w:color="000000"/>
              <w:right w:val="single" w:sz="12" w:space="0" w:color="000000"/>
            </w:tcBorders>
            <w:shd w:val="clear" w:color="auto" w:fill="auto"/>
          </w:tcPr>
          <w:p w:rsidR="002F361B" w:rsidRDefault="002F361B">
            <w:pPr>
              <w:spacing w:before="180" w:after="180" w:line="360" w:lineRule="exact"/>
            </w:pPr>
            <w:r>
              <w:rPr>
                <w:rFonts w:ascii="標楷體" w:eastAsia="標楷體" w:hAnsi="標楷體" w:cs="標楷體"/>
                <w:b/>
                <w:bCs/>
                <w:sz w:val="28"/>
                <w:szCs w:val="28"/>
              </w:rPr>
              <w:t>總分:</w:t>
            </w:r>
            <w:r w:rsidR="00540C83">
              <w:rPr>
                <w:rFonts w:ascii="標楷體" w:eastAsia="標楷體" w:hAnsi="標楷體" w:cs="標楷體" w:hint="eastAsia"/>
                <w:b/>
                <w:bCs/>
                <w:sz w:val="28"/>
                <w:szCs w:val="28"/>
              </w:rPr>
              <w:t>96</w:t>
            </w:r>
          </w:p>
        </w:tc>
      </w:tr>
      <w:tr w:rsidR="002F361B" w:rsidTr="002F361B">
        <w:trPr>
          <w:trHeight w:val="4074"/>
        </w:trPr>
        <w:tc>
          <w:tcPr>
            <w:tcW w:w="4219" w:type="dxa"/>
            <w:gridSpan w:val="2"/>
            <w:tcBorders>
              <w:top w:val="single" w:sz="4" w:space="0" w:color="000000"/>
              <w:left w:val="single" w:sz="4" w:space="0" w:color="000000"/>
              <w:bottom w:val="single" w:sz="4" w:space="0" w:color="000000"/>
            </w:tcBorders>
            <w:shd w:val="clear" w:color="auto" w:fill="auto"/>
          </w:tcPr>
          <w:p w:rsidR="002F361B" w:rsidRDefault="002F361B">
            <w:pPr>
              <w:spacing w:line="400" w:lineRule="exact"/>
              <w:rPr>
                <w:rFonts w:ascii="標楷體" w:eastAsia="標楷體" w:hAnsi="標楷體" w:cs="標楷體"/>
                <w:b/>
                <w:color w:val="000000"/>
                <w:sz w:val="28"/>
                <w:szCs w:val="28"/>
              </w:rPr>
            </w:pPr>
            <w:r>
              <w:rPr>
                <w:rFonts w:ascii="標楷體" w:eastAsia="標楷體" w:hAnsi="標楷體" w:cs="標楷體"/>
                <w:b/>
                <w:sz w:val="28"/>
                <w:szCs w:val="28"/>
              </w:rPr>
              <w:t>健康促進輔導委員意見</w:t>
            </w:r>
          </w:p>
          <w:p w:rsidR="002F361B" w:rsidRDefault="002F361B">
            <w:pPr>
              <w:spacing w:line="400" w:lineRule="exact"/>
            </w:pPr>
            <w:r>
              <w:rPr>
                <w:rFonts w:ascii="標楷體" w:eastAsia="標楷體" w:hAnsi="標楷體" w:cs="標楷體"/>
                <w:b/>
                <w:color w:val="000000"/>
                <w:sz w:val="28"/>
                <w:szCs w:val="28"/>
              </w:rPr>
              <w:t>(本欄請輔導委員填寫)</w:t>
            </w:r>
          </w:p>
        </w:tc>
        <w:tc>
          <w:tcPr>
            <w:tcW w:w="5842" w:type="dxa"/>
            <w:gridSpan w:val="4"/>
            <w:tcBorders>
              <w:top w:val="single" w:sz="4" w:space="0" w:color="000000"/>
              <w:left w:val="single" w:sz="4" w:space="0" w:color="000000"/>
              <w:bottom w:val="single" w:sz="4" w:space="0" w:color="000000"/>
              <w:right w:val="single" w:sz="12" w:space="0" w:color="000000"/>
            </w:tcBorders>
            <w:shd w:val="clear" w:color="auto" w:fill="auto"/>
          </w:tcPr>
          <w:p w:rsidR="002F361B" w:rsidRDefault="002F361B">
            <w:pPr>
              <w:spacing w:line="500" w:lineRule="exact"/>
              <w:rPr>
                <w:rFonts w:ascii="標楷體" w:eastAsia="標楷體" w:hAnsi="標楷體" w:cs="標楷體"/>
                <w:b/>
                <w:bCs/>
                <w:sz w:val="28"/>
                <w:szCs w:val="28"/>
              </w:rPr>
            </w:pPr>
            <w:r>
              <w:rPr>
                <w:rFonts w:ascii="標楷體" w:eastAsia="標楷體" w:hAnsi="標楷體" w:cs="標楷體"/>
                <w:b/>
                <w:bCs/>
                <w:sz w:val="28"/>
                <w:szCs w:val="28"/>
              </w:rPr>
              <w:t>總分:</w:t>
            </w:r>
          </w:p>
          <w:p w:rsidR="002F361B" w:rsidRDefault="002F361B">
            <w:pPr>
              <w:spacing w:line="500" w:lineRule="exact"/>
            </w:pPr>
            <w:r>
              <w:rPr>
                <w:rFonts w:ascii="標楷體" w:eastAsia="標楷體" w:hAnsi="標楷體" w:cs="標楷體"/>
                <w:b/>
                <w:bCs/>
                <w:sz w:val="28"/>
                <w:szCs w:val="28"/>
              </w:rPr>
              <w:t>輔導意見:</w:t>
            </w:r>
          </w:p>
        </w:tc>
      </w:tr>
    </w:tbl>
    <w:p w:rsidR="00553658" w:rsidRDefault="00553658">
      <w:pPr>
        <w:rPr>
          <w:rFonts w:ascii="標楷體" w:eastAsia="標楷體" w:hAnsi="標楷體" w:cs="標楷體"/>
          <w:bCs/>
          <w:sz w:val="28"/>
          <w:szCs w:val="28"/>
        </w:rPr>
      </w:pPr>
      <w:r>
        <w:rPr>
          <w:rFonts w:ascii="標楷體" w:eastAsia="標楷體" w:hAnsi="標楷體" w:cs="標楷體"/>
          <w:sz w:val="32"/>
          <w:szCs w:val="32"/>
        </w:rPr>
        <w:t>輔導委員:</w:t>
      </w:r>
    </w:p>
    <w:p w:rsidR="00553658" w:rsidRDefault="00553658">
      <w:pPr>
        <w:spacing w:line="300" w:lineRule="exact"/>
        <w:rPr>
          <w:rFonts w:ascii="標楷體" w:eastAsia="標楷體" w:hAnsi="標楷體" w:cs="標楷體"/>
          <w:bCs/>
          <w:sz w:val="28"/>
          <w:szCs w:val="28"/>
        </w:rPr>
      </w:pPr>
    </w:p>
    <w:p w:rsidR="00553658" w:rsidRDefault="00553658">
      <w:pPr>
        <w:spacing w:line="300" w:lineRule="exact"/>
        <w:rPr>
          <w:rFonts w:ascii="標楷體" w:eastAsia="標楷體" w:hAnsi="標楷體" w:cs="標楷體"/>
          <w:bCs/>
        </w:rPr>
      </w:pPr>
      <w:r>
        <w:rPr>
          <w:rFonts w:ascii="標楷體" w:eastAsia="標楷體" w:hAnsi="標楷體" w:cs="標楷體"/>
          <w:bCs/>
          <w:sz w:val="28"/>
          <w:szCs w:val="28"/>
        </w:rPr>
        <w:t>※填表說明:</w:t>
      </w:r>
    </w:p>
    <w:p w:rsidR="00553658" w:rsidRDefault="00553658">
      <w:pPr>
        <w:spacing w:line="280" w:lineRule="exact"/>
        <w:rPr>
          <w:rFonts w:ascii="標楷體" w:eastAsia="標楷體" w:hAnsi="標楷體" w:cs="標楷體"/>
          <w:bCs/>
        </w:rPr>
      </w:pPr>
      <w:r>
        <w:rPr>
          <w:rFonts w:ascii="標楷體" w:eastAsia="標楷體" w:hAnsi="標楷體" w:cs="標楷體"/>
          <w:bCs/>
        </w:rPr>
        <w:t xml:space="preserve">  一、視力保健</w:t>
      </w:r>
    </w:p>
    <w:p w:rsidR="00553658" w:rsidRDefault="00553658">
      <w:pPr>
        <w:spacing w:line="280" w:lineRule="exact"/>
        <w:rPr>
          <w:rFonts w:ascii="標楷體" w:eastAsia="標楷體" w:hAnsi="標楷體" w:cs="標楷體"/>
          <w:bCs/>
        </w:rPr>
      </w:pPr>
      <w:r>
        <w:rPr>
          <w:rFonts w:ascii="標楷體" w:eastAsia="標楷體" w:hAnsi="標楷體" w:cs="標楷體"/>
          <w:bCs/>
        </w:rPr>
        <w:t xml:space="preserve">      (一)全體裸視篩檢視力不良率=【裸視篩檢視力不良學生數】/【裸視篩檢受檢學生數】</w:t>
      </w:r>
    </w:p>
    <w:p w:rsidR="00553658" w:rsidRDefault="00553658">
      <w:pPr>
        <w:spacing w:line="280" w:lineRule="exact"/>
        <w:rPr>
          <w:rFonts w:ascii="標楷體" w:eastAsia="標楷體" w:hAnsi="標楷體" w:cs="標楷體"/>
          <w:bCs/>
        </w:rPr>
      </w:pPr>
      <w:r>
        <w:rPr>
          <w:rFonts w:ascii="標楷體" w:eastAsia="標楷體" w:hAnsi="標楷體" w:cs="標楷體"/>
          <w:bCs/>
        </w:rPr>
        <w:t xml:space="preserve">          x100%</w:t>
      </w:r>
    </w:p>
    <w:p w:rsidR="00553658" w:rsidRDefault="00553658">
      <w:pPr>
        <w:spacing w:line="280" w:lineRule="exact"/>
        <w:rPr>
          <w:rFonts w:ascii="標楷體" w:eastAsia="標楷體" w:hAnsi="標楷體" w:cs="標楷體"/>
          <w:bCs/>
        </w:rPr>
      </w:pPr>
      <w:r>
        <w:rPr>
          <w:rFonts w:ascii="標楷體" w:eastAsia="標楷體" w:hAnsi="標楷體" w:cs="標楷體"/>
          <w:bCs/>
        </w:rPr>
        <w:t xml:space="preserve">      (二)裸視篩檢視力不良就醫複檢率=【</w:t>
      </w:r>
      <w:r>
        <w:rPr>
          <w:rFonts w:ascii="標楷體" w:eastAsia="標楷體" w:hAnsi="標楷體" w:cs="標楷體"/>
        </w:rPr>
        <w:t>裸視篩檢視力不良有就醫複檢的學生</w:t>
      </w:r>
      <w:r>
        <w:rPr>
          <w:rFonts w:ascii="標楷體" w:eastAsia="標楷體" w:hAnsi="標楷體" w:cs="標楷體"/>
          <w:bCs/>
        </w:rPr>
        <w:t>數】/【裸</w:t>
      </w:r>
    </w:p>
    <w:p w:rsidR="00553658" w:rsidRDefault="00553658">
      <w:pPr>
        <w:spacing w:line="280" w:lineRule="exact"/>
        <w:rPr>
          <w:rFonts w:ascii="標楷體" w:eastAsia="標楷體" w:hAnsi="標楷體" w:cs="標楷體"/>
        </w:rPr>
      </w:pPr>
      <w:r>
        <w:rPr>
          <w:rFonts w:ascii="標楷體" w:eastAsia="標楷體" w:hAnsi="標楷體" w:cs="標楷體"/>
          <w:bCs/>
        </w:rPr>
        <w:t xml:space="preserve">          視篩檢</w:t>
      </w:r>
      <w:r>
        <w:rPr>
          <w:rFonts w:ascii="標楷體" w:eastAsia="標楷體" w:hAnsi="標楷體" w:cs="標楷體"/>
        </w:rPr>
        <w:t>視力不良</w:t>
      </w:r>
      <w:r>
        <w:rPr>
          <w:rFonts w:ascii="標楷體" w:eastAsia="標楷體" w:hAnsi="標楷體" w:cs="標楷體"/>
          <w:bCs/>
        </w:rPr>
        <w:t>學生數】x100%</w:t>
      </w:r>
    </w:p>
    <w:p w:rsidR="00553658" w:rsidRDefault="00553658">
      <w:pPr>
        <w:spacing w:line="280" w:lineRule="exact"/>
        <w:rPr>
          <w:rFonts w:ascii="標楷體" w:eastAsia="標楷體" w:hAnsi="標楷體" w:cs="標楷體"/>
          <w:bCs/>
        </w:rPr>
      </w:pPr>
      <w:r>
        <w:rPr>
          <w:rFonts w:ascii="標楷體" w:eastAsia="標楷體" w:hAnsi="標楷體" w:cs="標楷體"/>
        </w:rPr>
        <w:lastRenderedPageBreak/>
        <w:t xml:space="preserve">      (三)視力不良</w:t>
      </w:r>
      <w:r>
        <w:rPr>
          <w:rFonts w:ascii="標楷體" w:eastAsia="標楷體" w:hAnsi="標楷體" w:cs="標楷體"/>
          <w:bCs/>
        </w:rPr>
        <w:t>定期就醫追蹤率=【定期</w:t>
      </w:r>
      <w:r>
        <w:rPr>
          <w:rFonts w:ascii="標楷體" w:eastAsia="標楷體" w:hAnsi="標楷體" w:cs="標楷體"/>
        </w:rPr>
        <w:t>就醫追蹤學生數</w:t>
      </w:r>
      <w:r>
        <w:rPr>
          <w:rFonts w:ascii="標楷體" w:eastAsia="標楷體" w:hAnsi="標楷體" w:cs="標楷體"/>
          <w:bCs/>
        </w:rPr>
        <w:t>】</w:t>
      </w:r>
      <w:r>
        <w:rPr>
          <w:rFonts w:ascii="標楷體" w:eastAsia="標楷體" w:hAnsi="標楷體" w:cs="標楷體"/>
          <w:b/>
          <w:bCs/>
        </w:rPr>
        <w:t>/</w:t>
      </w:r>
      <w:r>
        <w:rPr>
          <w:rFonts w:ascii="標楷體" w:eastAsia="標楷體" w:hAnsi="標楷體" w:cs="標楷體"/>
          <w:bCs/>
        </w:rPr>
        <w:t>【視力異常學生人數】x100%</w:t>
      </w:r>
    </w:p>
    <w:p w:rsidR="00553658" w:rsidRDefault="00553658">
      <w:pPr>
        <w:spacing w:line="280" w:lineRule="exact"/>
        <w:rPr>
          <w:rFonts w:ascii="標楷體" w:eastAsia="標楷體" w:hAnsi="標楷體" w:cs="標楷體"/>
          <w:bCs/>
        </w:rPr>
      </w:pPr>
      <w:r>
        <w:rPr>
          <w:rFonts w:ascii="標楷體" w:eastAsia="標楷體" w:hAnsi="標楷體" w:cs="標楷體"/>
          <w:bCs/>
        </w:rPr>
        <w:t xml:space="preserve">      (四)規律用眼3010達成率</w:t>
      </w:r>
      <w:r>
        <w:rPr>
          <w:rFonts w:eastAsia="標楷體"/>
          <w:sz w:val="28"/>
          <w:szCs w:val="28"/>
        </w:rPr>
        <w:t>=</w:t>
      </w:r>
      <w:r>
        <w:rPr>
          <w:rFonts w:eastAsia="標楷體"/>
        </w:rPr>
        <w:t>【</w:t>
      </w:r>
      <w:r>
        <w:rPr>
          <w:rFonts w:eastAsia="標楷體"/>
        </w:rPr>
        <w:t>3010</w:t>
      </w:r>
      <w:r>
        <w:rPr>
          <w:rFonts w:eastAsia="標楷體"/>
        </w:rPr>
        <w:t>行為達成人數</w:t>
      </w:r>
      <w:r>
        <w:rPr>
          <w:rFonts w:eastAsia="標楷體"/>
          <w:b/>
        </w:rPr>
        <w:t>】</w:t>
      </w:r>
      <w:r>
        <w:rPr>
          <w:rFonts w:eastAsia="標楷體"/>
          <w:b/>
        </w:rPr>
        <w:t>/</w:t>
      </w:r>
      <w:r>
        <w:rPr>
          <w:rFonts w:eastAsia="標楷體"/>
          <w:b/>
        </w:rPr>
        <w:t>【</w:t>
      </w:r>
      <w:r>
        <w:rPr>
          <w:rFonts w:eastAsia="標楷體"/>
        </w:rPr>
        <w:t>受調查人數】</w:t>
      </w:r>
      <w:r>
        <w:rPr>
          <w:rFonts w:eastAsia="標楷體"/>
        </w:rPr>
        <w:t>×100</w:t>
      </w:r>
      <w:r>
        <w:rPr>
          <w:rFonts w:eastAsia="標楷體"/>
        </w:rPr>
        <w:t>％</w:t>
      </w:r>
    </w:p>
    <w:p w:rsidR="00553658" w:rsidRDefault="00553658">
      <w:pPr>
        <w:snapToGrid w:val="0"/>
        <w:spacing w:line="280" w:lineRule="exact"/>
        <w:ind w:left="360"/>
        <w:rPr>
          <w:rFonts w:eastAsia="Times New Roman"/>
        </w:rPr>
      </w:pPr>
      <w:r>
        <w:rPr>
          <w:rFonts w:ascii="標楷體" w:eastAsia="標楷體" w:hAnsi="標楷體" w:cs="標楷體"/>
          <w:bCs/>
        </w:rPr>
        <w:t xml:space="preserve">   (五)戶外活動120達成率:</w:t>
      </w:r>
      <w:r>
        <w:rPr>
          <w:rFonts w:eastAsia="標楷體"/>
        </w:rPr>
        <w:t>係指在校上課日能增加戶外活動時間，如配合下課教室淨</w:t>
      </w:r>
    </w:p>
    <w:p w:rsidR="00553658" w:rsidRDefault="00553658">
      <w:pPr>
        <w:snapToGrid w:val="0"/>
        <w:spacing w:line="280" w:lineRule="exact"/>
        <w:ind w:left="360"/>
        <w:rPr>
          <w:rFonts w:eastAsia="Times New Roman"/>
        </w:rPr>
      </w:pPr>
      <w:r>
        <w:rPr>
          <w:rFonts w:eastAsia="Times New Roman"/>
        </w:rPr>
        <w:t xml:space="preserve">       </w:t>
      </w:r>
      <w:r>
        <w:rPr>
          <w:rFonts w:eastAsia="標楷體"/>
        </w:rPr>
        <w:t>空、晨會及課後戶外運動，課程戶外化，促使走出戶外接觸自然光線之總量達到</w:t>
      </w:r>
    </w:p>
    <w:p w:rsidR="00553658" w:rsidRDefault="00553658">
      <w:pPr>
        <w:snapToGrid w:val="0"/>
        <w:spacing w:line="280" w:lineRule="exact"/>
        <w:ind w:left="360"/>
        <w:rPr>
          <w:rFonts w:ascii="標楷體" w:eastAsia="標楷體" w:hAnsi="標楷體" w:cs="標楷體"/>
          <w:bCs/>
        </w:rPr>
      </w:pPr>
      <w:r>
        <w:rPr>
          <w:rFonts w:eastAsia="Times New Roman"/>
        </w:rPr>
        <w:t xml:space="preserve">       </w:t>
      </w:r>
      <w:r>
        <w:rPr>
          <w:rFonts w:eastAsia="標楷體"/>
        </w:rPr>
        <w:t>120</w:t>
      </w:r>
      <w:r>
        <w:rPr>
          <w:rFonts w:eastAsia="標楷體"/>
        </w:rPr>
        <w:t>分鐘。</w:t>
      </w:r>
    </w:p>
    <w:p w:rsidR="00553658" w:rsidRDefault="00553658">
      <w:pPr>
        <w:spacing w:line="280" w:lineRule="exact"/>
        <w:rPr>
          <w:rFonts w:eastAsia="標楷體"/>
        </w:rPr>
      </w:pPr>
      <w:r>
        <w:rPr>
          <w:rFonts w:ascii="標楷體" w:eastAsia="標楷體" w:hAnsi="標楷體" w:cs="標楷體"/>
          <w:bCs/>
        </w:rPr>
        <w:t xml:space="preserve">      (六)未就醫追蹤關懷達成率=</w:t>
      </w:r>
      <w:r>
        <w:rPr>
          <w:rFonts w:eastAsia="標楷體"/>
        </w:rPr>
        <w:t>【指導未就醫之視力不良學生數】</w:t>
      </w:r>
      <w:r>
        <w:rPr>
          <w:rFonts w:eastAsia="標楷體"/>
        </w:rPr>
        <w:t>/</w:t>
      </w:r>
      <w:r>
        <w:rPr>
          <w:rFonts w:eastAsia="標楷體"/>
        </w:rPr>
        <w:t>【視力不良未就醫學</w:t>
      </w:r>
    </w:p>
    <w:p w:rsidR="00553658" w:rsidRDefault="00553658">
      <w:pPr>
        <w:spacing w:line="280" w:lineRule="exact"/>
        <w:ind w:firstLine="1200"/>
        <w:rPr>
          <w:rFonts w:ascii="標楷體" w:eastAsia="標楷體" w:hAnsi="標楷體" w:cs="標楷體"/>
        </w:rPr>
      </w:pPr>
      <w:r>
        <w:rPr>
          <w:rFonts w:eastAsia="標楷體"/>
        </w:rPr>
        <w:t>生總人數】</w:t>
      </w:r>
      <w:r>
        <w:rPr>
          <w:rFonts w:eastAsia="標楷體"/>
        </w:rPr>
        <w:t>×100</w:t>
      </w:r>
      <w:r>
        <w:rPr>
          <w:rFonts w:eastAsia="標楷體"/>
        </w:rPr>
        <w:t>％</w:t>
      </w:r>
      <w:r>
        <w:rPr>
          <w:rFonts w:ascii="標楷體" w:eastAsia="標楷體" w:hAnsi="標楷體" w:cs="標楷體"/>
          <w:bCs/>
        </w:rPr>
        <w:t xml:space="preserve">    </w:t>
      </w:r>
    </w:p>
    <w:p w:rsidR="00553658" w:rsidRDefault="00553658">
      <w:pPr>
        <w:spacing w:line="280" w:lineRule="exact"/>
        <w:rPr>
          <w:rFonts w:ascii="標楷體" w:eastAsia="標楷體" w:hAnsi="標楷體" w:cs="標楷體"/>
        </w:rPr>
      </w:pPr>
      <w:r>
        <w:rPr>
          <w:rFonts w:ascii="標楷體" w:eastAsia="標楷體" w:hAnsi="標楷體" w:cs="標楷體"/>
        </w:rPr>
        <w:t xml:space="preserve">   二、口腔衛生</w:t>
      </w:r>
    </w:p>
    <w:p w:rsidR="00553658" w:rsidRDefault="00553658">
      <w:pPr>
        <w:spacing w:line="280" w:lineRule="exact"/>
        <w:rPr>
          <w:rFonts w:ascii="標楷體" w:eastAsia="標楷體" w:hAnsi="標楷體" w:cs="標楷體"/>
        </w:rPr>
      </w:pPr>
      <w:r>
        <w:rPr>
          <w:rFonts w:ascii="標楷體" w:eastAsia="標楷體" w:hAnsi="標楷體" w:cs="標楷體"/>
        </w:rPr>
        <w:t xml:space="preserve">      (一)</w:t>
      </w:r>
      <w:r>
        <w:rPr>
          <w:rFonts w:ascii="標楷體" w:eastAsia="標楷體" w:hAnsi="標楷體" w:cs="標楷體"/>
          <w:bCs/>
        </w:rPr>
        <w:t>學生齲齒率=【齲齒學生人數】/【學生總人數】x100%</w:t>
      </w:r>
    </w:p>
    <w:p w:rsidR="00553658" w:rsidRDefault="00553658">
      <w:pPr>
        <w:spacing w:line="280" w:lineRule="exact"/>
        <w:rPr>
          <w:rFonts w:ascii="標楷體" w:eastAsia="標楷體" w:hAnsi="標楷體" w:cs="標楷體"/>
          <w:bCs/>
        </w:rPr>
      </w:pPr>
      <w:r>
        <w:rPr>
          <w:rFonts w:ascii="標楷體" w:eastAsia="標楷體" w:hAnsi="標楷體" w:cs="標楷體"/>
        </w:rPr>
        <w:t xml:space="preserve">      (二)</w:t>
      </w:r>
      <w:r>
        <w:rPr>
          <w:rFonts w:ascii="標楷體" w:eastAsia="標楷體" w:hAnsi="標楷體" w:cs="標楷體"/>
          <w:bCs/>
        </w:rPr>
        <w:t>學生齲齒複檢率=【齲齒複檢的學生人數】/【齲齒學生總人數】x100%</w:t>
      </w:r>
    </w:p>
    <w:p w:rsidR="00553658" w:rsidRDefault="00553658">
      <w:pPr>
        <w:spacing w:line="280" w:lineRule="exact"/>
        <w:rPr>
          <w:rFonts w:ascii="標楷體" w:eastAsia="標楷體" w:hAnsi="標楷體" w:cs="標楷體"/>
        </w:rPr>
      </w:pPr>
      <w:r>
        <w:rPr>
          <w:rFonts w:ascii="標楷體" w:eastAsia="標楷體" w:hAnsi="標楷體" w:cs="標楷體"/>
          <w:bCs/>
        </w:rPr>
        <w:t xml:space="preserve">      (三)學生每日平均刷牙次數=【學生每日刷牙次數總數】/【學生總人數】x100%</w:t>
      </w:r>
    </w:p>
    <w:p w:rsidR="00553658" w:rsidRDefault="00553658">
      <w:pPr>
        <w:spacing w:line="280" w:lineRule="exact"/>
        <w:rPr>
          <w:rFonts w:ascii="標楷體" w:eastAsia="標楷體" w:hAnsi="標楷體" w:cs="標楷體"/>
          <w:bCs/>
        </w:rPr>
      </w:pPr>
      <w:r>
        <w:rPr>
          <w:rFonts w:ascii="標楷體" w:eastAsia="標楷體" w:hAnsi="標楷體" w:cs="標楷體"/>
        </w:rPr>
        <w:t xml:space="preserve">   三、健康體位:</w:t>
      </w:r>
      <w:r>
        <w:rPr>
          <w:rFonts w:ascii="標楷體" w:eastAsia="標楷體" w:hAnsi="標楷體" w:cs="標楷體"/>
          <w:bCs/>
        </w:rPr>
        <w:t>學生體位比率依衛生福利部青少年肥胖定義說明並由教育部健康資訊管理</w:t>
      </w:r>
    </w:p>
    <w:p w:rsidR="00553658" w:rsidRDefault="00553658">
      <w:pPr>
        <w:spacing w:line="280" w:lineRule="exact"/>
        <w:rPr>
          <w:rFonts w:ascii="標楷體" w:eastAsia="標楷體" w:hAnsi="標楷體" w:cs="標楷體"/>
          <w:bCs/>
        </w:rPr>
      </w:pPr>
      <w:r>
        <w:rPr>
          <w:rFonts w:ascii="標楷體" w:eastAsia="標楷體" w:hAnsi="標楷體" w:cs="標楷體"/>
          <w:bCs/>
        </w:rPr>
        <w:t xml:space="preserve">                系統下載數據。</w:t>
      </w:r>
    </w:p>
    <w:p w:rsidR="00553658" w:rsidRDefault="00553658">
      <w:pPr>
        <w:spacing w:line="280" w:lineRule="exact"/>
        <w:rPr>
          <w:rFonts w:ascii="標楷體" w:eastAsia="標楷體" w:hAnsi="標楷體" w:cs="標楷體"/>
          <w:bCs/>
        </w:rPr>
      </w:pPr>
      <w:r>
        <w:rPr>
          <w:rFonts w:ascii="標楷體" w:eastAsia="標楷體" w:hAnsi="標楷體" w:cs="標楷體"/>
          <w:bCs/>
        </w:rPr>
        <w:t xml:space="preserve">   四、正確用藥:</w:t>
      </w:r>
    </w:p>
    <w:p w:rsidR="00553658" w:rsidRDefault="00553658">
      <w:pPr>
        <w:spacing w:line="280" w:lineRule="exact"/>
        <w:rPr>
          <w:rFonts w:ascii="標楷體" w:eastAsia="標楷體" w:hAnsi="標楷體" w:cs="標楷體"/>
          <w:bCs/>
        </w:rPr>
      </w:pPr>
      <w:r>
        <w:rPr>
          <w:rFonts w:ascii="標楷體" w:eastAsia="標楷體" w:hAnsi="標楷體" w:cs="標楷體"/>
          <w:bCs/>
        </w:rPr>
        <w:t xml:space="preserve">      (一)</w:t>
      </w:r>
      <w:r>
        <w:rPr>
          <w:rFonts w:ascii="標楷體" w:eastAsia="標楷體" w:hAnsi="標楷體" w:cs="標楷體"/>
        </w:rPr>
        <w:t>遵醫囑服藥率</w:t>
      </w:r>
      <w:r>
        <w:rPr>
          <w:rFonts w:ascii="標楷體" w:eastAsia="標楷體" w:hAnsi="標楷體" w:cs="標楷體"/>
          <w:bCs/>
        </w:rPr>
        <w:t>=【</w:t>
      </w:r>
      <w:r>
        <w:rPr>
          <w:rFonts w:ascii="標楷體" w:eastAsia="標楷體" w:hAnsi="標楷體" w:cs="標楷體"/>
        </w:rPr>
        <w:t>遵醫囑服藥</w:t>
      </w:r>
      <w:r>
        <w:rPr>
          <w:rFonts w:ascii="標楷體" w:eastAsia="標楷體" w:hAnsi="標楷體" w:cs="標楷體"/>
          <w:bCs/>
        </w:rPr>
        <w:t>人數】/【學生總人數】x100%</w:t>
      </w:r>
    </w:p>
    <w:p w:rsidR="00553658" w:rsidRDefault="00553658">
      <w:pPr>
        <w:spacing w:line="280" w:lineRule="exact"/>
        <w:rPr>
          <w:rFonts w:ascii="標楷體" w:eastAsia="標楷體" w:hAnsi="標楷體" w:cs="標楷體"/>
        </w:rPr>
      </w:pPr>
      <w:r>
        <w:rPr>
          <w:rFonts w:ascii="標楷體" w:eastAsia="標楷體" w:hAnsi="標楷體" w:cs="標楷體"/>
          <w:bCs/>
        </w:rPr>
        <w:t xml:space="preserve">               </w:t>
      </w:r>
      <w:r>
        <w:rPr>
          <w:rFonts w:ascii="標楷體" w:eastAsia="標楷體" w:hAnsi="標楷體" w:cs="標楷體"/>
        </w:rPr>
        <w:t xml:space="preserve"> (指遵照醫師指示或藥袋說明，不自行調整藥量)</w:t>
      </w:r>
    </w:p>
    <w:p w:rsidR="00553658" w:rsidRDefault="00553658">
      <w:pPr>
        <w:spacing w:line="280" w:lineRule="exact"/>
        <w:rPr>
          <w:rFonts w:ascii="標楷體" w:eastAsia="標楷體" w:hAnsi="標楷體" w:cs="標楷體"/>
        </w:rPr>
      </w:pPr>
      <w:r>
        <w:rPr>
          <w:rFonts w:ascii="標楷體" w:eastAsia="標楷體" w:hAnsi="標楷體" w:cs="標楷體"/>
        </w:rPr>
        <w:t xml:space="preserve">      (二)學生家庭具有用藥諮詢電話比率=【家庭有藥師或藥局電話】/【學生總人數】x100%</w:t>
      </w:r>
    </w:p>
    <w:p w:rsidR="00553658" w:rsidRDefault="00553658">
      <w:pPr>
        <w:spacing w:line="280" w:lineRule="exact"/>
        <w:rPr>
          <w:rFonts w:ascii="標楷體" w:eastAsia="標楷體" w:hAnsi="標楷體" w:cs="標楷體"/>
        </w:rPr>
      </w:pPr>
      <w:r>
        <w:rPr>
          <w:rFonts w:ascii="標楷體" w:eastAsia="標楷體" w:hAnsi="標楷體" w:cs="標楷體"/>
        </w:rPr>
        <w:t xml:space="preserve">   五、104學年度學生每日平均受傷人數統計資料請以</w:t>
      </w:r>
      <w:r>
        <w:rPr>
          <w:rFonts w:ascii="標楷體" w:eastAsia="標楷體" w:hAnsi="標楷體" w:cs="標楷體"/>
          <w:u w:val="single"/>
        </w:rPr>
        <w:t>截至105年4月30日為止</w:t>
      </w:r>
      <w:r>
        <w:rPr>
          <w:rFonts w:ascii="標楷體" w:eastAsia="標楷體" w:hAnsi="標楷體" w:cs="標楷體"/>
        </w:rPr>
        <w:t>之統計數</w:t>
      </w:r>
    </w:p>
    <w:p w:rsidR="00553658" w:rsidRDefault="00553658">
      <w:pPr>
        <w:spacing w:line="280" w:lineRule="exact"/>
        <w:rPr>
          <w:rFonts w:ascii="標楷體" w:eastAsia="標楷體" w:hAnsi="標楷體" w:cs="標楷體"/>
        </w:rPr>
      </w:pPr>
      <w:r>
        <w:rPr>
          <w:rFonts w:ascii="標楷體" w:eastAsia="標楷體" w:hAnsi="標楷體" w:cs="標楷體"/>
        </w:rPr>
        <w:t xml:space="preserve">       據填列。</w:t>
      </w:r>
    </w:p>
    <w:p w:rsidR="002D095D" w:rsidRDefault="002D095D">
      <w:pPr>
        <w:spacing w:line="280" w:lineRule="exact"/>
        <w:rPr>
          <w:rFonts w:ascii="標楷體" w:eastAsia="標楷體" w:hAnsi="標楷體" w:cs="標楷體"/>
        </w:rPr>
      </w:pPr>
    </w:p>
    <w:sectPr w:rsidR="002D095D" w:rsidSect="00DF6833">
      <w:pgSz w:w="11906" w:h="16838"/>
      <w:pgMar w:top="851" w:right="1134" w:bottom="567" w:left="1134"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685" w:rsidRDefault="00092685" w:rsidP="00B41C9F">
      <w:r>
        <w:separator/>
      </w:r>
    </w:p>
  </w:endnote>
  <w:endnote w:type="continuationSeparator" w:id="1">
    <w:p w:rsidR="00092685" w:rsidRDefault="00092685" w:rsidP="00B41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685" w:rsidRDefault="00092685" w:rsidP="00B41C9F">
      <w:r>
        <w:separator/>
      </w:r>
    </w:p>
  </w:footnote>
  <w:footnote w:type="continuationSeparator" w:id="1">
    <w:p w:rsidR="00092685" w:rsidRDefault="00092685" w:rsidP="00B41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E41"/>
    <w:multiLevelType w:val="hybridMultilevel"/>
    <w:tmpl w:val="ACBE7FEE"/>
    <w:lvl w:ilvl="0" w:tplc="EBB4F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D24BEC"/>
    <w:multiLevelType w:val="hybridMultilevel"/>
    <w:tmpl w:val="4AD68CC6"/>
    <w:lvl w:ilvl="0" w:tplc="07DAA98C">
      <w:start w:val="1"/>
      <w:numFmt w:val="decimal"/>
      <w:lvlText w:val="%1."/>
      <w:lvlJc w:val="left"/>
      <w:pPr>
        <w:ind w:left="360" w:hanging="36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3915DB"/>
    <w:multiLevelType w:val="hybridMultilevel"/>
    <w:tmpl w:val="830CE47C"/>
    <w:lvl w:ilvl="0" w:tplc="203E2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9C7B9E"/>
    <w:multiLevelType w:val="hybridMultilevel"/>
    <w:tmpl w:val="14987304"/>
    <w:lvl w:ilvl="0" w:tplc="4C3E7048">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bordersDoNotSurroundHeader/>
  <w:bordersDoNotSurroundFooter/>
  <w:stylePaneFormatFilter w:val="000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7650">
      <o:colormenu v:ext="edit" fillcolor="#c7edcc" strokecolor="none [1]" shadowcolor="none [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C9F"/>
    <w:rsid w:val="00092685"/>
    <w:rsid w:val="000A5B6D"/>
    <w:rsid w:val="000D328A"/>
    <w:rsid w:val="000F2EA7"/>
    <w:rsid w:val="00102BCB"/>
    <w:rsid w:val="0016419F"/>
    <w:rsid w:val="00216E25"/>
    <w:rsid w:val="002848A5"/>
    <w:rsid w:val="002D095D"/>
    <w:rsid w:val="002F361B"/>
    <w:rsid w:val="00314A1F"/>
    <w:rsid w:val="004174F6"/>
    <w:rsid w:val="0045585D"/>
    <w:rsid w:val="00470C75"/>
    <w:rsid w:val="004F2775"/>
    <w:rsid w:val="00504E9A"/>
    <w:rsid w:val="00540C83"/>
    <w:rsid w:val="00553658"/>
    <w:rsid w:val="00562C6D"/>
    <w:rsid w:val="00571B16"/>
    <w:rsid w:val="00596C3A"/>
    <w:rsid w:val="005976BA"/>
    <w:rsid w:val="0062655A"/>
    <w:rsid w:val="00672096"/>
    <w:rsid w:val="00674EE6"/>
    <w:rsid w:val="006B6E2E"/>
    <w:rsid w:val="006C7B86"/>
    <w:rsid w:val="00711C5F"/>
    <w:rsid w:val="007B5965"/>
    <w:rsid w:val="007E359E"/>
    <w:rsid w:val="0081649C"/>
    <w:rsid w:val="00831DD6"/>
    <w:rsid w:val="008D47E1"/>
    <w:rsid w:val="008F0085"/>
    <w:rsid w:val="00983F40"/>
    <w:rsid w:val="00A20E32"/>
    <w:rsid w:val="00AC1156"/>
    <w:rsid w:val="00AD5D33"/>
    <w:rsid w:val="00B41C9F"/>
    <w:rsid w:val="00B57BC4"/>
    <w:rsid w:val="00B62854"/>
    <w:rsid w:val="00B74C12"/>
    <w:rsid w:val="00C04D83"/>
    <w:rsid w:val="00CC11BA"/>
    <w:rsid w:val="00DA7860"/>
    <w:rsid w:val="00DB01CE"/>
    <w:rsid w:val="00DF6833"/>
    <w:rsid w:val="00E31BAE"/>
    <w:rsid w:val="00EA713E"/>
    <w:rsid w:val="00EB656E"/>
    <w:rsid w:val="00EC28EE"/>
    <w:rsid w:val="00F35332"/>
    <w:rsid w:val="00FD75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c7edcc"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833"/>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F6833"/>
    <w:rPr>
      <w:rFonts w:ascii="Wingdings" w:hAnsi="Wingdings" w:cs="Wingdings"/>
    </w:rPr>
  </w:style>
  <w:style w:type="character" w:customStyle="1" w:styleId="WW8Num2z0">
    <w:name w:val="WW8Num2z0"/>
    <w:rsid w:val="00DF6833"/>
    <w:rPr>
      <w:rFonts w:ascii="Wingdings" w:hAnsi="Wingdings" w:cs="Wingdings"/>
      <w:sz w:val="20"/>
      <w:szCs w:val="20"/>
    </w:rPr>
  </w:style>
  <w:style w:type="character" w:customStyle="1" w:styleId="WW8Num2z1">
    <w:name w:val="WW8Num2z1"/>
    <w:rsid w:val="00DF6833"/>
    <w:rPr>
      <w:rFonts w:ascii="Wingdings" w:hAnsi="Wingdings" w:cs="Wingdings"/>
    </w:rPr>
  </w:style>
  <w:style w:type="character" w:customStyle="1" w:styleId="WW8Num3z0">
    <w:name w:val="WW8Num3z0"/>
    <w:rsid w:val="00DF6833"/>
    <w:rPr>
      <w:rFonts w:ascii="Wingdings" w:hAnsi="Wingdings" w:cs="Wingdings"/>
      <w:sz w:val="20"/>
      <w:szCs w:val="20"/>
    </w:rPr>
  </w:style>
  <w:style w:type="character" w:customStyle="1" w:styleId="WW8Num3z1">
    <w:name w:val="WW8Num3z1"/>
    <w:rsid w:val="00DF6833"/>
    <w:rPr>
      <w:rFonts w:ascii="Wingdings" w:hAnsi="Wingdings" w:cs="Wingdings"/>
    </w:rPr>
  </w:style>
  <w:style w:type="character" w:customStyle="1" w:styleId="WW8Num4z0">
    <w:name w:val="WW8Num4z0"/>
    <w:rsid w:val="00DF6833"/>
    <w:rPr>
      <w:rFonts w:ascii="Wingdings" w:hAnsi="Wingdings" w:cs="Wingdings"/>
    </w:rPr>
  </w:style>
  <w:style w:type="character" w:customStyle="1" w:styleId="WW8Num5z0">
    <w:name w:val="WW8Num5z0"/>
    <w:rsid w:val="00DF6833"/>
  </w:style>
  <w:style w:type="character" w:customStyle="1" w:styleId="WW8Num5z1">
    <w:name w:val="WW8Num5z1"/>
    <w:rsid w:val="00DF6833"/>
  </w:style>
  <w:style w:type="character" w:customStyle="1" w:styleId="WW8Num5z2">
    <w:name w:val="WW8Num5z2"/>
    <w:rsid w:val="00DF6833"/>
  </w:style>
  <w:style w:type="character" w:customStyle="1" w:styleId="WW8Num5z3">
    <w:name w:val="WW8Num5z3"/>
    <w:rsid w:val="00DF6833"/>
  </w:style>
  <w:style w:type="character" w:customStyle="1" w:styleId="WW8Num5z4">
    <w:name w:val="WW8Num5z4"/>
    <w:rsid w:val="00DF6833"/>
  </w:style>
  <w:style w:type="character" w:customStyle="1" w:styleId="WW8Num5z5">
    <w:name w:val="WW8Num5z5"/>
    <w:rsid w:val="00DF6833"/>
  </w:style>
  <w:style w:type="character" w:customStyle="1" w:styleId="WW8Num5z6">
    <w:name w:val="WW8Num5z6"/>
    <w:rsid w:val="00DF6833"/>
  </w:style>
  <w:style w:type="character" w:customStyle="1" w:styleId="WW8Num5z7">
    <w:name w:val="WW8Num5z7"/>
    <w:rsid w:val="00DF6833"/>
  </w:style>
  <w:style w:type="character" w:customStyle="1" w:styleId="WW8Num5z8">
    <w:name w:val="WW8Num5z8"/>
    <w:rsid w:val="00DF6833"/>
  </w:style>
  <w:style w:type="character" w:customStyle="1" w:styleId="WW8Num6z0">
    <w:name w:val="WW8Num6z0"/>
    <w:rsid w:val="00DF6833"/>
  </w:style>
  <w:style w:type="character" w:customStyle="1" w:styleId="WW8Num6z1">
    <w:name w:val="WW8Num6z1"/>
    <w:rsid w:val="00DF6833"/>
  </w:style>
  <w:style w:type="character" w:customStyle="1" w:styleId="WW8Num6z2">
    <w:name w:val="WW8Num6z2"/>
    <w:rsid w:val="00DF6833"/>
  </w:style>
  <w:style w:type="character" w:customStyle="1" w:styleId="WW8Num6z3">
    <w:name w:val="WW8Num6z3"/>
    <w:rsid w:val="00DF6833"/>
  </w:style>
  <w:style w:type="character" w:customStyle="1" w:styleId="WW8Num6z4">
    <w:name w:val="WW8Num6z4"/>
    <w:rsid w:val="00DF6833"/>
  </w:style>
  <w:style w:type="character" w:customStyle="1" w:styleId="WW8Num6z5">
    <w:name w:val="WW8Num6z5"/>
    <w:rsid w:val="00DF6833"/>
  </w:style>
  <w:style w:type="character" w:customStyle="1" w:styleId="WW8Num6z6">
    <w:name w:val="WW8Num6z6"/>
    <w:rsid w:val="00DF6833"/>
  </w:style>
  <w:style w:type="character" w:customStyle="1" w:styleId="WW8Num6z7">
    <w:name w:val="WW8Num6z7"/>
    <w:rsid w:val="00DF6833"/>
  </w:style>
  <w:style w:type="character" w:customStyle="1" w:styleId="WW8Num6z8">
    <w:name w:val="WW8Num6z8"/>
    <w:rsid w:val="00DF6833"/>
  </w:style>
  <w:style w:type="character" w:customStyle="1" w:styleId="WW8Num7z0">
    <w:name w:val="WW8Num7z0"/>
    <w:rsid w:val="00DF6833"/>
    <w:rPr>
      <w:rFonts w:ascii="Wingdings" w:hAnsi="Wingdings" w:cs="Wingdings"/>
      <w:sz w:val="20"/>
      <w:szCs w:val="20"/>
    </w:rPr>
  </w:style>
  <w:style w:type="character" w:customStyle="1" w:styleId="WW8Num7z1">
    <w:name w:val="WW8Num7z1"/>
    <w:rsid w:val="00DF6833"/>
    <w:rPr>
      <w:rFonts w:ascii="Wingdings" w:hAnsi="Wingdings" w:cs="Wingdings"/>
    </w:rPr>
  </w:style>
  <w:style w:type="character" w:customStyle="1" w:styleId="WW8Num8z0">
    <w:name w:val="WW8Num8z0"/>
    <w:rsid w:val="00DF6833"/>
    <w:rPr>
      <w:rFonts w:ascii="標楷體" w:eastAsia="標楷體" w:hAnsi="標楷體" w:cs="標楷體"/>
      <w:color w:val="000000"/>
    </w:rPr>
  </w:style>
  <w:style w:type="character" w:customStyle="1" w:styleId="WW8Num8z1">
    <w:name w:val="WW8Num8z1"/>
    <w:rsid w:val="00DF6833"/>
  </w:style>
  <w:style w:type="character" w:customStyle="1" w:styleId="WW8Num8z2">
    <w:name w:val="WW8Num8z2"/>
    <w:rsid w:val="00DF6833"/>
  </w:style>
  <w:style w:type="character" w:customStyle="1" w:styleId="WW8Num8z3">
    <w:name w:val="WW8Num8z3"/>
    <w:rsid w:val="00DF6833"/>
  </w:style>
  <w:style w:type="character" w:customStyle="1" w:styleId="WW8Num8z4">
    <w:name w:val="WW8Num8z4"/>
    <w:rsid w:val="00DF6833"/>
  </w:style>
  <w:style w:type="character" w:customStyle="1" w:styleId="WW8Num8z5">
    <w:name w:val="WW8Num8z5"/>
    <w:rsid w:val="00DF6833"/>
  </w:style>
  <w:style w:type="character" w:customStyle="1" w:styleId="WW8Num8z6">
    <w:name w:val="WW8Num8z6"/>
    <w:rsid w:val="00DF6833"/>
  </w:style>
  <w:style w:type="character" w:customStyle="1" w:styleId="WW8Num8z7">
    <w:name w:val="WW8Num8z7"/>
    <w:rsid w:val="00DF6833"/>
  </w:style>
  <w:style w:type="character" w:customStyle="1" w:styleId="WW8Num8z8">
    <w:name w:val="WW8Num8z8"/>
    <w:rsid w:val="00DF6833"/>
  </w:style>
  <w:style w:type="character" w:customStyle="1" w:styleId="WW8Num9z0">
    <w:name w:val="WW8Num9z0"/>
    <w:rsid w:val="00DF6833"/>
    <w:rPr>
      <w:rFonts w:ascii="Wingdings" w:hAnsi="Wingdings" w:cs="Wingdings"/>
      <w:sz w:val="20"/>
      <w:szCs w:val="20"/>
    </w:rPr>
  </w:style>
  <w:style w:type="character" w:customStyle="1" w:styleId="WW8Num9z1">
    <w:name w:val="WW8Num9z1"/>
    <w:rsid w:val="00DF6833"/>
    <w:rPr>
      <w:rFonts w:ascii="Wingdings" w:hAnsi="Wingdings" w:cs="Wingdings"/>
    </w:rPr>
  </w:style>
  <w:style w:type="character" w:customStyle="1" w:styleId="WW8Num10z0">
    <w:name w:val="WW8Num10z0"/>
    <w:rsid w:val="00DF6833"/>
    <w:rPr>
      <w:rFonts w:ascii="Wingdings" w:hAnsi="Wingdings" w:cs="Wingdings"/>
      <w:sz w:val="20"/>
      <w:szCs w:val="20"/>
    </w:rPr>
  </w:style>
  <w:style w:type="character" w:customStyle="1" w:styleId="WW8Num10z1">
    <w:name w:val="WW8Num10z1"/>
    <w:rsid w:val="00DF6833"/>
    <w:rPr>
      <w:rFonts w:ascii="新細明體" w:eastAsia="新細明體" w:hAnsi="新細明體" w:cs="Times New Roman"/>
    </w:rPr>
  </w:style>
  <w:style w:type="character" w:customStyle="1" w:styleId="WW8Num10z2">
    <w:name w:val="WW8Num10z2"/>
    <w:rsid w:val="00DF6833"/>
    <w:rPr>
      <w:rFonts w:ascii="Wingdings" w:hAnsi="Wingdings" w:cs="Wingdings"/>
    </w:rPr>
  </w:style>
  <w:style w:type="character" w:customStyle="1" w:styleId="WW8Num11z0">
    <w:name w:val="WW8Num11z0"/>
    <w:rsid w:val="00DF6833"/>
    <w:rPr>
      <w:rFonts w:ascii="Wingdings" w:hAnsi="Wingdings" w:cs="Wingdings"/>
      <w:sz w:val="20"/>
      <w:szCs w:val="20"/>
    </w:rPr>
  </w:style>
  <w:style w:type="character" w:customStyle="1" w:styleId="WW8Num11z1">
    <w:name w:val="WW8Num11z1"/>
    <w:rsid w:val="00DF6833"/>
    <w:rPr>
      <w:rFonts w:ascii="新細明體" w:eastAsia="新細明體" w:hAnsi="新細明體" w:cs="Times New Roman"/>
    </w:rPr>
  </w:style>
  <w:style w:type="character" w:customStyle="1" w:styleId="WW8Num11z2">
    <w:name w:val="WW8Num11z2"/>
    <w:rsid w:val="00DF6833"/>
    <w:rPr>
      <w:rFonts w:ascii="Wingdings" w:hAnsi="Wingdings" w:cs="Wingdings"/>
    </w:rPr>
  </w:style>
  <w:style w:type="character" w:customStyle="1" w:styleId="WW8Num12z0">
    <w:name w:val="WW8Num12z0"/>
    <w:rsid w:val="00DF6833"/>
    <w:rPr>
      <w:rFonts w:ascii="Wingdings" w:hAnsi="Wingdings" w:cs="Wingdings"/>
      <w:sz w:val="20"/>
      <w:szCs w:val="20"/>
    </w:rPr>
  </w:style>
  <w:style w:type="character" w:customStyle="1" w:styleId="WW8Num12z1">
    <w:name w:val="WW8Num12z1"/>
    <w:rsid w:val="00DF6833"/>
    <w:rPr>
      <w:rFonts w:ascii="Wingdings" w:hAnsi="Wingdings" w:cs="Wingdings"/>
    </w:rPr>
  </w:style>
  <w:style w:type="character" w:customStyle="1" w:styleId="WW8Num13z0">
    <w:name w:val="WW8Num13z0"/>
    <w:rsid w:val="00DF6833"/>
    <w:rPr>
      <w:rFonts w:ascii="Wingdings" w:hAnsi="Wingdings" w:cs="Wingdings"/>
      <w:sz w:val="20"/>
      <w:szCs w:val="20"/>
    </w:rPr>
  </w:style>
  <w:style w:type="character" w:customStyle="1" w:styleId="WW8Num13z1">
    <w:name w:val="WW8Num13z1"/>
    <w:rsid w:val="00DF6833"/>
    <w:rPr>
      <w:rFonts w:ascii="新細明體" w:eastAsia="新細明體" w:hAnsi="新細明體" w:cs="Times New Roman"/>
    </w:rPr>
  </w:style>
  <w:style w:type="character" w:customStyle="1" w:styleId="WW8Num13z2">
    <w:name w:val="WW8Num13z2"/>
    <w:rsid w:val="00DF6833"/>
    <w:rPr>
      <w:rFonts w:ascii="Wingdings" w:hAnsi="Wingdings" w:cs="Wingdings"/>
    </w:rPr>
  </w:style>
  <w:style w:type="character" w:customStyle="1" w:styleId="WW8Num14z0">
    <w:name w:val="WW8Num14z0"/>
    <w:rsid w:val="00DF6833"/>
    <w:rPr>
      <w:strike w:val="0"/>
      <w:dstrike w:val="0"/>
      <w:u w:val="none"/>
    </w:rPr>
  </w:style>
  <w:style w:type="character" w:customStyle="1" w:styleId="WW8Num14z1">
    <w:name w:val="WW8Num14z1"/>
    <w:rsid w:val="00DF6833"/>
  </w:style>
  <w:style w:type="character" w:customStyle="1" w:styleId="WW8Num14z2">
    <w:name w:val="WW8Num14z2"/>
    <w:rsid w:val="00DF6833"/>
  </w:style>
  <w:style w:type="character" w:customStyle="1" w:styleId="WW8Num14z3">
    <w:name w:val="WW8Num14z3"/>
    <w:rsid w:val="00DF6833"/>
  </w:style>
  <w:style w:type="character" w:customStyle="1" w:styleId="WW8Num14z4">
    <w:name w:val="WW8Num14z4"/>
    <w:rsid w:val="00DF6833"/>
  </w:style>
  <w:style w:type="character" w:customStyle="1" w:styleId="WW8Num14z5">
    <w:name w:val="WW8Num14z5"/>
    <w:rsid w:val="00DF6833"/>
  </w:style>
  <w:style w:type="character" w:customStyle="1" w:styleId="WW8Num14z6">
    <w:name w:val="WW8Num14z6"/>
    <w:rsid w:val="00DF6833"/>
  </w:style>
  <w:style w:type="character" w:customStyle="1" w:styleId="WW8Num14z7">
    <w:name w:val="WW8Num14z7"/>
    <w:rsid w:val="00DF6833"/>
  </w:style>
  <w:style w:type="character" w:customStyle="1" w:styleId="WW8Num14z8">
    <w:name w:val="WW8Num14z8"/>
    <w:rsid w:val="00DF6833"/>
  </w:style>
  <w:style w:type="character" w:customStyle="1" w:styleId="1">
    <w:name w:val="預設段落字型1"/>
    <w:rsid w:val="00DF6833"/>
  </w:style>
  <w:style w:type="character" w:customStyle="1" w:styleId="a3">
    <w:name w:val="頁首 字元"/>
    <w:rsid w:val="00DF6833"/>
    <w:rPr>
      <w:rFonts w:ascii="Times New Roman" w:eastAsia="新細明體" w:hAnsi="Times New Roman" w:cs="Times New Roman"/>
      <w:sz w:val="20"/>
      <w:szCs w:val="20"/>
    </w:rPr>
  </w:style>
  <w:style w:type="character" w:customStyle="1" w:styleId="a4">
    <w:name w:val="頁尾 字元"/>
    <w:rsid w:val="00DF6833"/>
    <w:rPr>
      <w:rFonts w:ascii="Times New Roman" w:eastAsia="新細明體" w:hAnsi="Times New Roman" w:cs="Times New Roman"/>
      <w:sz w:val="20"/>
      <w:szCs w:val="20"/>
    </w:rPr>
  </w:style>
  <w:style w:type="character" w:customStyle="1" w:styleId="a5">
    <w:name w:val="清單段落 字元"/>
    <w:rsid w:val="00DF6833"/>
  </w:style>
  <w:style w:type="character" w:customStyle="1" w:styleId="a6">
    <w:name w:val="註解方塊文字 字元"/>
    <w:rsid w:val="00DF6833"/>
    <w:rPr>
      <w:rFonts w:ascii="Cambria" w:eastAsia="新細明體" w:hAnsi="Cambria" w:cs="Times New Roman"/>
      <w:kern w:val="1"/>
      <w:sz w:val="18"/>
      <w:szCs w:val="18"/>
    </w:rPr>
  </w:style>
  <w:style w:type="character" w:customStyle="1" w:styleId="a7">
    <w:name w:val="編號字元"/>
    <w:rsid w:val="00DF6833"/>
  </w:style>
  <w:style w:type="paragraph" w:styleId="a8">
    <w:name w:val="Title"/>
    <w:basedOn w:val="a"/>
    <w:next w:val="a9"/>
    <w:qFormat/>
    <w:rsid w:val="00DF6833"/>
    <w:pPr>
      <w:keepNext/>
      <w:spacing w:before="240" w:after="120"/>
    </w:pPr>
    <w:rPr>
      <w:rFonts w:ascii="Liberation Sans" w:eastAsia="微軟正黑體" w:hAnsi="Liberation Sans" w:cs="Mangal"/>
      <w:sz w:val="28"/>
      <w:szCs w:val="28"/>
    </w:rPr>
  </w:style>
  <w:style w:type="paragraph" w:styleId="a9">
    <w:name w:val="Body Text"/>
    <w:basedOn w:val="a"/>
    <w:rsid w:val="00DF6833"/>
    <w:pPr>
      <w:spacing w:after="140" w:line="288" w:lineRule="auto"/>
    </w:pPr>
  </w:style>
  <w:style w:type="paragraph" w:styleId="aa">
    <w:name w:val="List"/>
    <w:basedOn w:val="a9"/>
    <w:rsid w:val="00DF6833"/>
    <w:rPr>
      <w:rFonts w:cs="Mangal"/>
    </w:rPr>
  </w:style>
  <w:style w:type="paragraph" w:styleId="ab">
    <w:name w:val="caption"/>
    <w:basedOn w:val="a"/>
    <w:qFormat/>
    <w:rsid w:val="00DF6833"/>
    <w:pPr>
      <w:suppressLineNumbers/>
      <w:spacing w:before="120" w:after="120"/>
    </w:pPr>
    <w:rPr>
      <w:rFonts w:cs="Mangal"/>
      <w:i/>
      <w:iCs/>
    </w:rPr>
  </w:style>
  <w:style w:type="paragraph" w:customStyle="1" w:styleId="ac">
    <w:name w:val="索引"/>
    <w:basedOn w:val="a"/>
    <w:rsid w:val="00DF6833"/>
    <w:pPr>
      <w:suppressLineNumbers/>
    </w:pPr>
    <w:rPr>
      <w:rFonts w:cs="Mangal"/>
    </w:rPr>
  </w:style>
  <w:style w:type="paragraph" w:styleId="ad">
    <w:name w:val="header"/>
    <w:basedOn w:val="a"/>
    <w:rsid w:val="00DF6833"/>
    <w:pPr>
      <w:snapToGrid w:val="0"/>
    </w:pPr>
    <w:rPr>
      <w:sz w:val="20"/>
      <w:szCs w:val="20"/>
    </w:rPr>
  </w:style>
  <w:style w:type="paragraph" w:styleId="ae">
    <w:name w:val="footer"/>
    <w:basedOn w:val="a"/>
    <w:rsid w:val="00DF6833"/>
    <w:pPr>
      <w:snapToGrid w:val="0"/>
    </w:pPr>
    <w:rPr>
      <w:sz w:val="20"/>
      <w:szCs w:val="20"/>
    </w:rPr>
  </w:style>
  <w:style w:type="paragraph" w:styleId="af">
    <w:name w:val="List Paragraph"/>
    <w:basedOn w:val="a"/>
    <w:qFormat/>
    <w:rsid w:val="00DF6833"/>
    <w:pPr>
      <w:ind w:left="480"/>
    </w:pPr>
    <w:rPr>
      <w:rFonts w:ascii="Calibri" w:hAnsi="Calibri" w:cs="Calibri"/>
      <w:sz w:val="20"/>
      <w:szCs w:val="20"/>
    </w:rPr>
  </w:style>
  <w:style w:type="paragraph" w:styleId="af0">
    <w:name w:val="Balloon Text"/>
    <w:basedOn w:val="a"/>
    <w:rsid w:val="00DF6833"/>
    <w:rPr>
      <w:rFonts w:ascii="Cambria" w:hAnsi="Cambria"/>
      <w:sz w:val="18"/>
      <w:szCs w:val="18"/>
    </w:rPr>
  </w:style>
  <w:style w:type="paragraph" w:customStyle="1" w:styleId="af1">
    <w:name w:val="表格內容"/>
    <w:basedOn w:val="a"/>
    <w:rsid w:val="00DF6833"/>
    <w:pPr>
      <w:suppressLineNumbers/>
    </w:pPr>
  </w:style>
  <w:style w:type="paragraph" w:customStyle="1" w:styleId="af2">
    <w:name w:val="表格標題"/>
    <w:basedOn w:val="af1"/>
    <w:rsid w:val="00DF6833"/>
    <w:pPr>
      <w:jc w:val="center"/>
    </w:pPr>
    <w:rPr>
      <w:b/>
      <w:bCs/>
    </w:rPr>
  </w:style>
  <w:style w:type="character" w:customStyle="1" w:styleId="apple-converted-space">
    <w:name w:val="apple-converted-space"/>
    <w:basedOn w:val="a0"/>
    <w:rsid w:val="00C04D83"/>
  </w:style>
</w:styles>
</file>

<file path=word/webSettings.xml><?xml version="1.0" encoding="utf-8"?>
<w:webSettings xmlns:r="http://schemas.openxmlformats.org/officeDocument/2006/relationships" xmlns:w="http://schemas.openxmlformats.org/wordprocessingml/2006/main">
  <w:divs>
    <w:div w:id="1398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8</Pages>
  <Words>825</Words>
  <Characters>4707</Characters>
  <Application>Microsoft Office Word</Application>
  <DocSecurity>0</DocSecurity>
  <Lines>39</Lines>
  <Paragraphs>11</Paragraphs>
  <ScaleCrop>false</ScaleCrop>
  <Company>MyPC</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臺南市101學年度健康促進學校輔導訪視紀錄</dc:title>
  <dc:subject/>
  <dc:creator>user</dc:creator>
  <cp:keywords/>
  <dc:description/>
  <cp:lastModifiedBy>WinXP</cp:lastModifiedBy>
  <cp:revision>15</cp:revision>
  <cp:lastPrinted>2016-05-11T08:42:00Z</cp:lastPrinted>
  <dcterms:created xsi:type="dcterms:W3CDTF">2016-04-12T03:08:00Z</dcterms:created>
  <dcterms:modified xsi:type="dcterms:W3CDTF">2016-05-13T01:07:00Z</dcterms:modified>
</cp:coreProperties>
</file>